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932" w:rsidRPr="00174932" w:rsidRDefault="00174932" w:rsidP="00174932">
      <w:pPr>
        <w:spacing w:before="101" w:after="101" w:line="240" w:lineRule="auto"/>
        <w:jc w:val="left"/>
        <w:outlineLvl w:val="1"/>
        <w:rPr>
          <w:rFonts w:cs="Arial"/>
          <w:b/>
          <w:bCs/>
          <w:color w:val="000000"/>
          <w:kern w:val="36"/>
          <w:sz w:val="23"/>
          <w:szCs w:val="23"/>
          <w:lang w:eastAsia="cs-CZ"/>
        </w:rPr>
      </w:pPr>
      <w:r w:rsidRPr="00174932">
        <w:rPr>
          <w:rFonts w:cs="Arial"/>
          <w:b/>
          <w:bCs/>
          <w:color w:val="000000"/>
          <w:kern w:val="36"/>
          <w:sz w:val="23"/>
          <w:szCs w:val="23"/>
          <w:lang w:eastAsia="cs-CZ"/>
        </w:rPr>
        <w:t>Karlovarský kraj přidá sestrám a lékařům interny</w:t>
      </w:r>
    </w:p>
    <w:p w:rsidR="00174932" w:rsidRPr="00174932" w:rsidRDefault="00174932" w:rsidP="00174932">
      <w:pPr>
        <w:spacing w:before="101" w:line="240" w:lineRule="auto"/>
        <w:jc w:val="left"/>
        <w:rPr>
          <w:rFonts w:cs="Arial"/>
          <w:color w:val="666666"/>
          <w:sz w:val="9"/>
          <w:szCs w:val="9"/>
          <w:lang w:eastAsia="cs-CZ"/>
        </w:rPr>
      </w:pPr>
      <w:r w:rsidRPr="00174932">
        <w:rPr>
          <w:rFonts w:cs="Arial"/>
          <w:color w:val="666666"/>
          <w:sz w:val="9"/>
          <w:szCs w:val="9"/>
          <w:lang w:eastAsia="cs-CZ"/>
        </w:rPr>
        <w:t>26.02.2016 07:45</w:t>
      </w:r>
      <w:r w:rsidRPr="00174932">
        <w:rPr>
          <w:rFonts w:cs="Arial"/>
          <w:color w:val="666666"/>
          <w:sz w:val="9"/>
          <w:szCs w:val="9"/>
          <w:lang w:eastAsia="cs-CZ"/>
        </w:rPr>
        <w:br/>
        <w:t>Zdroj: ČTK</w:t>
      </w:r>
    </w:p>
    <w:p w:rsidR="00174932" w:rsidRPr="00174932" w:rsidRDefault="00174932" w:rsidP="00174932">
      <w:pPr>
        <w:spacing w:before="101" w:line="240" w:lineRule="auto"/>
        <w:jc w:val="left"/>
        <w:rPr>
          <w:rFonts w:cs="Arial"/>
          <w:i/>
          <w:iCs/>
          <w:color w:val="000000"/>
          <w:sz w:val="20"/>
          <w:szCs w:val="20"/>
          <w:lang w:eastAsia="cs-CZ"/>
        </w:rPr>
      </w:pPr>
      <w:r w:rsidRPr="00174932">
        <w:rPr>
          <w:rFonts w:cs="Arial"/>
          <w:i/>
          <w:iCs/>
          <w:color w:val="000000"/>
          <w:sz w:val="20"/>
          <w:szCs w:val="20"/>
          <w:lang w:eastAsia="cs-CZ"/>
        </w:rPr>
        <w:t xml:space="preserve">Lékaři a sestry interních oddělení nemocnic v Karlovarském kraji dostanou výrazně přidáno. Krajští zastupitelé schválili uvolnění 14,5 milionu korun na zvýšení mezd a náborové příspěvky zdravotníků interních oddělení. Lékaři si polepší nejméně o 7000 měsíčně, sestry o 2000 korun. </w:t>
      </w:r>
    </w:p>
    <w:p w:rsidR="00174932" w:rsidRPr="00174932" w:rsidRDefault="00174932" w:rsidP="00174932">
      <w:pPr>
        <w:spacing w:before="101" w:after="101" w:line="240" w:lineRule="auto"/>
        <w:jc w:val="left"/>
        <w:rPr>
          <w:rFonts w:cs="Arial"/>
          <w:color w:val="000000"/>
          <w:sz w:val="20"/>
          <w:szCs w:val="20"/>
          <w:lang w:eastAsia="cs-CZ"/>
        </w:rPr>
      </w:pPr>
      <w:r w:rsidRPr="00174932">
        <w:rPr>
          <w:rFonts w:cs="Arial"/>
          <w:color w:val="000000"/>
          <w:sz w:val="20"/>
          <w:szCs w:val="20"/>
          <w:lang w:eastAsia="cs-CZ"/>
        </w:rPr>
        <w:t>Peníze navíc mají pomoci udržet a nalákat personál do interních oddělení.</w:t>
      </w:r>
    </w:p>
    <w:p w:rsidR="00174932" w:rsidRPr="00174932" w:rsidRDefault="00174932" w:rsidP="00174932">
      <w:pPr>
        <w:spacing w:before="101" w:after="101" w:line="240" w:lineRule="auto"/>
        <w:jc w:val="left"/>
        <w:rPr>
          <w:rFonts w:cs="Arial"/>
          <w:color w:val="000000"/>
          <w:sz w:val="20"/>
          <w:szCs w:val="20"/>
          <w:lang w:eastAsia="cs-CZ"/>
        </w:rPr>
      </w:pPr>
      <w:r w:rsidRPr="00174932">
        <w:rPr>
          <w:rFonts w:cs="Arial"/>
          <w:color w:val="000000"/>
          <w:sz w:val="20"/>
          <w:szCs w:val="20"/>
          <w:lang w:eastAsia="cs-CZ"/>
        </w:rPr>
        <w:t>Mimořádný příspěvek na platy internistů kritizovali jen někteří opoziční komunisté. Podle Jaroslava Borky (KSČM) se tím otevírá Pandořina skříňka, protože o zvýšení mezd tak mohou žádat další oddělení a kraj by se nakonec mohl dostat do situace, kdy bude muset platit další miliony zdravotníkům.</w:t>
      </w:r>
    </w:p>
    <w:p w:rsidR="00174932" w:rsidRPr="00174932" w:rsidRDefault="00174932" w:rsidP="00174932">
      <w:pPr>
        <w:spacing w:before="101" w:after="101" w:line="240" w:lineRule="auto"/>
        <w:jc w:val="left"/>
        <w:rPr>
          <w:rFonts w:cs="Arial"/>
          <w:color w:val="000000"/>
          <w:sz w:val="20"/>
          <w:szCs w:val="20"/>
          <w:lang w:eastAsia="cs-CZ"/>
        </w:rPr>
      </w:pPr>
      <w:r w:rsidRPr="00174932">
        <w:rPr>
          <w:rFonts w:cs="Arial"/>
          <w:color w:val="000000"/>
          <w:sz w:val="20"/>
          <w:szCs w:val="20"/>
          <w:lang w:eastAsia="cs-CZ"/>
        </w:rPr>
        <w:t xml:space="preserve">Náměstka hejtmana Jakub </w:t>
      </w:r>
      <w:proofErr w:type="spellStart"/>
      <w:r w:rsidRPr="00174932">
        <w:rPr>
          <w:rFonts w:cs="Arial"/>
          <w:color w:val="000000"/>
          <w:sz w:val="20"/>
          <w:szCs w:val="20"/>
          <w:lang w:eastAsia="cs-CZ"/>
        </w:rPr>
        <w:t>Pánik</w:t>
      </w:r>
      <w:proofErr w:type="spellEnd"/>
      <w:r w:rsidRPr="00174932">
        <w:rPr>
          <w:rFonts w:cs="Arial"/>
          <w:color w:val="000000"/>
          <w:sz w:val="20"/>
          <w:szCs w:val="20"/>
          <w:lang w:eastAsia="cs-CZ"/>
        </w:rPr>
        <w:t xml:space="preserve"> (ČSSD) ale řekl, že jej představitelé nemocnic ujistili, že další požadavky vznášet nebudou. "Situace ve všech odděleních je velmi </w:t>
      </w:r>
      <w:proofErr w:type="gramStart"/>
      <w:r w:rsidRPr="00174932">
        <w:rPr>
          <w:rFonts w:cs="Arial"/>
          <w:color w:val="000000"/>
          <w:sz w:val="20"/>
          <w:szCs w:val="20"/>
          <w:lang w:eastAsia="cs-CZ"/>
        </w:rPr>
        <w:t>složitá co</w:t>
      </w:r>
      <w:proofErr w:type="gramEnd"/>
      <w:r w:rsidRPr="00174932">
        <w:rPr>
          <w:rFonts w:cs="Arial"/>
          <w:color w:val="000000"/>
          <w:sz w:val="20"/>
          <w:szCs w:val="20"/>
          <w:lang w:eastAsia="cs-CZ"/>
        </w:rPr>
        <w:t xml:space="preserve"> se týká počtu lékařů a středního zdravotnického personálu. Podle všech poskytovatelů je interna základ nemocnice. Ve chvíli, kdy by se zhroutily interny, všechny ostatní oddělení mají velký problém," uvedl </w:t>
      </w:r>
      <w:proofErr w:type="spellStart"/>
      <w:r w:rsidRPr="00174932">
        <w:rPr>
          <w:rFonts w:cs="Arial"/>
          <w:color w:val="000000"/>
          <w:sz w:val="20"/>
          <w:szCs w:val="20"/>
          <w:lang w:eastAsia="cs-CZ"/>
        </w:rPr>
        <w:t>Pánik</w:t>
      </w:r>
      <w:proofErr w:type="spellEnd"/>
      <w:r w:rsidRPr="00174932">
        <w:rPr>
          <w:rFonts w:cs="Arial"/>
          <w:color w:val="000000"/>
          <w:sz w:val="20"/>
          <w:szCs w:val="20"/>
          <w:lang w:eastAsia="cs-CZ"/>
        </w:rPr>
        <w:t>.</w:t>
      </w:r>
    </w:p>
    <w:p w:rsidR="00174932" w:rsidRPr="00174932" w:rsidRDefault="00174932" w:rsidP="00174932">
      <w:pPr>
        <w:spacing w:before="101" w:after="101" w:line="240" w:lineRule="auto"/>
        <w:jc w:val="left"/>
        <w:rPr>
          <w:rFonts w:cs="Arial"/>
          <w:color w:val="000000"/>
          <w:sz w:val="20"/>
          <w:szCs w:val="20"/>
          <w:lang w:eastAsia="cs-CZ"/>
        </w:rPr>
      </w:pPr>
      <w:r w:rsidRPr="00174932">
        <w:rPr>
          <w:rFonts w:cs="Arial"/>
          <w:color w:val="000000"/>
          <w:sz w:val="20"/>
          <w:szCs w:val="20"/>
          <w:lang w:eastAsia="cs-CZ"/>
        </w:rPr>
        <w:t xml:space="preserve">Dnes schválený příspěvek je podle něj na dobu do konce února příštího roku. "Vedeme diskuse s ministerstvem i v rámci asociace krajů. Věříme, že dokážeme přesvědčit koaliční partnery ve vládě, že musí dojít ke skokovému navýšení mezd zdravotnického personálu, jak už předkládal ministr zdravotnictví (Svatopluk) Němeček na podzim loňského roku. Je to prostě nutnost. Vidíme, jak se vyvíjí trh poskytování zdravotní péče kolem nás, a musíme na to reagovat. Ve chvíli, kdy by k tomu došlo, tak by kraj od suplování funkce státu upustil," řekl </w:t>
      </w:r>
      <w:proofErr w:type="spellStart"/>
      <w:r w:rsidRPr="00174932">
        <w:rPr>
          <w:rFonts w:cs="Arial"/>
          <w:color w:val="000000"/>
          <w:sz w:val="20"/>
          <w:szCs w:val="20"/>
          <w:lang w:eastAsia="cs-CZ"/>
        </w:rPr>
        <w:t>Pánik</w:t>
      </w:r>
      <w:proofErr w:type="spellEnd"/>
      <w:r w:rsidRPr="00174932">
        <w:rPr>
          <w:rFonts w:cs="Arial"/>
          <w:color w:val="000000"/>
          <w:sz w:val="20"/>
          <w:szCs w:val="20"/>
          <w:lang w:eastAsia="cs-CZ"/>
        </w:rPr>
        <w:t xml:space="preserve"> ČTK.</w:t>
      </w:r>
    </w:p>
    <w:p w:rsidR="00174932" w:rsidRPr="00174932" w:rsidRDefault="00174932" w:rsidP="00174932">
      <w:pPr>
        <w:spacing w:before="101" w:after="101" w:line="240" w:lineRule="auto"/>
        <w:jc w:val="left"/>
        <w:rPr>
          <w:rFonts w:cs="Arial"/>
          <w:color w:val="000000"/>
          <w:sz w:val="20"/>
          <w:szCs w:val="20"/>
          <w:lang w:eastAsia="cs-CZ"/>
        </w:rPr>
      </w:pPr>
      <w:r w:rsidRPr="00174932">
        <w:rPr>
          <w:rFonts w:cs="Arial"/>
          <w:color w:val="000000"/>
          <w:sz w:val="20"/>
          <w:szCs w:val="20"/>
          <w:lang w:eastAsia="cs-CZ"/>
        </w:rPr>
        <w:t>Peníze kraj poukáže nemocnicím formou závazku veřejné služby. Je to podle právníků kraje nejschůdnější způsob.</w:t>
      </w:r>
    </w:p>
    <w:p w:rsidR="00174932" w:rsidRPr="00174932" w:rsidRDefault="00174932" w:rsidP="00174932">
      <w:pPr>
        <w:spacing w:before="101" w:after="101" w:line="240" w:lineRule="auto"/>
        <w:jc w:val="left"/>
        <w:rPr>
          <w:rFonts w:cs="Arial"/>
          <w:color w:val="000000"/>
          <w:sz w:val="20"/>
          <w:szCs w:val="20"/>
          <w:lang w:eastAsia="cs-CZ"/>
        </w:rPr>
      </w:pPr>
      <w:r w:rsidRPr="00174932">
        <w:rPr>
          <w:rFonts w:cs="Arial"/>
          <w:color w:val="000000"/>
          <w:sz w:val="20"/>
          <w:szCs w:val="20"/>
          <w:lang w:eastAsia="cs-CZ"/>
        </w:rPr>
        <w:t xml:space="preserve">Ve čtyřech nemocnicích v kraji, které mají interní oddělení, nyní chybí 16 lékařů a 37 sester. Loni na podzim už hrozilo uzavření interny v Sokolově, provozovatel nemocnice, společnost </w:t>
      </w:r>
      <w:proofErr w:type="spellStart"/>
      <w:r w:rsidRPr="00174932">
        <w:rPr>
          <w:rFonts w:cs="Arial"/>
          <w:color w:val="000000"/>
          <w:sz w:val="20"/>
          <w:szCs w:val="20"/>
          <w:lang w:eastAsia="cs-CZ"/>
        </w:rPr>
        <w:t>Nemos</w:t>
      </w:r>
      <w:proofErr w:type="spellEnd"/>
      <w:r w:rsidRPr="00174932">
        <w:rPr>
          <w:rFonts w:cs="Arial"/>
          <w:color w:val="000000"/>
          <w:sz w:val="20"/>
          <w:szCs w:val="20"/>
          <w:lang w:eastAsia="cs-CZ"/>
        </w:rPr>
        <w:t>, ale nakonec dokázala chod oddělení zajistit.</w:t>
      </w:r>
    </w:p>
    <w:p w:rsidR="00174932" w:rsidRPr="00174932" w:rsidRDefault="00174932" w:rsidP="00174932">
      <w:pPr>
        <w:spacing w:before="101" w:after="101" w:line="240" w:lineRule="auto"/>
        <w:jc w:val="left"/>
        <w:rPr>
          <w:rFonts w:cs="Arial"/>
          <w:color w:val="000000"/>
          <w:sz w:val="20"/>
          <w:szCs w:val="20"/>
          <w:lang w:eastAsia="cs-CZ"/>
        </w:rPr>
      </w:pPr>
      <w:r w:rsidRPr="00174932">
        <w:rPr>
          <w:rFonts w:cs="Arial"/>
          <w:color w:val="000000"/>
          <w:sz w:val="20"/>
          <w:szCs w:val="20"/>
          <w:lang w:eastAsia="cs-CZ"/>
        </w:rPr>
        <w:t>Čtyři miliony z celkových 14,5 milionu půjdou na náborové příspěvky. Pro sestry budou ve výši až 150.000 korun, pro lékaře až 400.000 korun, pokud se zavážou po dobu tří až pěti let, podle dosaženého vzdělání, v kraji pracovat. Zbytek se rozdělí zdravotníkům na internách.</w:t>
      </w:r>
    </w:p>
    <w:p w:rsidR="00174932" w:rsidRDefault="00174932" w:rsidP="00174932">
      <w:pPr>
        <w:spacing w:before="101" w:after="101" w:line="240" w:lineRule="auto"/>
        <w:jc w:val="left"/>
        <w:rPr>
          <w:rFonts w:cs="Arial"/>
          <w:color w:val="000000"/>
          <w:sz w:val="20"/>
          <w:szCs w:val="20"/>
          <w:lang w:eastAsia="cs-CZ"/>
        </w:rPr>
      </w:pPr>
      <w:r w:rsidRPr="00174932">
        <w:rPr>
          <w:rFonts w:cs="Arial"/>
          <w:color w:val="000000"/>
          <w:sz w:val="20"/>
          <w:szCs w:val="20"/>
          <w:lang w:eastAsia="cs-CZ"/>
        </w:rPr>
        <w:t>ČTK</w:t>
      </w:r>
    </w:p>
    <w:p w:rsidR="00174932" w:rsidRDefault="00174932" w:rsidP="00174932">
      <w:pPr>
        <w:spacing w:before="101" w:after="101" w:line="240" w:lineRule="auto"/>
        <w:jc w:val="left"/>
        <w:rPr>
          <w:rFonts w:cs="Arial"/>
          <w:color w:val="000000"/>
          <w:sz w:val="20"/>
          <w:szCs w:val="20"/>
          <w:lang w:eastAsia="cs-CZ"/>
        </w:rPr>
      </w:pPr>
    </w:p>
    <w:p w:rsidR="00174932" w:rsidRDefault="00174932" w:rsidP="00174932">
      <w:pPr>
        <w:spacing w:before="101" w:after="101" w:line="240" w:lineRule="auto"/>
        <w:jc w:val="left"/>
        <w:rPr>
          <w:rFonts w:cs="Arial"/>
          <w:color w:val="000000"/>
          <w:sz w:val="20"/>
          <w:szCs w:val="20"/>
          <w:lang w:eastAsia="cs-CZ"/>
        </w:rPr>
      </w:pPr>
      <w:hyperlink r:id="rId4" w:history="1">
        <w:r w:rsidRPr="00013C4F">
          <w:rPr>
            <w:rStyle w:val="Hypertextovodkaz"/>
            <w:rFonts w:cs="Arial"/>
            <w:sz w:val="20"/>
            <w:szCs w:val="20"/>
            <w:lang w:eastAsia="cs-CZ"/>
          </w:rPr>
          <w:t>http://www.tribune.cz/clanek/38653-karlovarsky-kraj-prida-sestram-a-lekarum-interny</w:t>
        </w:r>
      </w:hyperlink>
    </w:p>
    <w:p w:rsidR="00174932" w:rsidRPr="00174932" w:rsidRDefault="00174932" w:rsidP="00174932">
      <w:pPr>
        <w:spacing w:before="101" w:after="101" w:line="240" w:lineRule="auto"/>
        <w:jc w:val="left"/>
        <w:rPr>
          <w:rFonts w:cs="Arial"/>
          <w:color w:val="000000"/>
          <w:sz w:val="20"/>
          <w:szCs w:val="20"/>
          <w:lang w:eastAsia="cs-CZ"/>
        </w:rPr>
      </w:pPr>
    </w:p>
    <w:p w:rsidR="00174932" w:rsidRPr="00174932" w:rsidRDefault="00174932" w:rsidP="00174932">
      <w:pPr>
        <w:spacing w:before="101" w:line="240" w:lineRule="auto"/>
        <w:jc w:val="left"/>
        <w:rPr>
          <w:rFonts w:cs="Arial"/>
          <w:color w:val="000000"/>
          <w:sz w:val="20"/>
          <w:szCs w:val="20"/>
          <w:lang w:eastAsia="cs-CZ"/>
        </w:rPr>
      </w:pPr>
      <w:r w:rsidRPr="00174932">
        <w:rPr>
          <w:rFonts w:cs="Arial"/>
          <w:color w:val="000000"/>
          <w:sz w:val="20"/>
          <w:szCs w:val="20"/>
          <w:lang w:eastAsia="cs-CZ"/>
        </w:rPr>
        <w:t> </w:t>
      </w:r>
    </w:p>
    <w:p w:rsidR="00515FB7" w:rsidRPr="00C10F14" w:rsidRDefault="00515FB7">
      <w:pPr>
        <w:rPr>
          <w:rFonts w:cs="Arial"/>
          <w:szCs w:val="24"/>
        </w:rPr>
      </w:pPr>
    </w:p>
    <w:sectPr w:rsidR="00515FB7" w:rsidRPr="00C10F14" w:rsidSect="00515F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proofState w:spelling="clean" w:grammar="clean"/>
  <w:defaultTabStop w:val="708"/>
  <w:hyphenationZone w:val="425"/>
  <w:characterSpacingControl w:val="doNotCompress"/>
  <w:compat/>
  <w:rsids>
    <w:rsidRoot w:val="00174932"/>
    <w:rsid w:val="00174932"/>
    <w:rsid w:val="00283B67"/>
    <w:rsid w:val="002E66D1"/>
    <w:rsid w:val="002F34EE"/>
    <w:rsid w:val="00515FB7"/>
    <w:rsid w:val="00547F28"/>
    <w:rsid w:val="006D5D7F"/>
    <w:rsid w:val="00C10F14"/>
    <w:rsid w:val="00F3050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7F28"/>
    <w:pPr>
      <w:spacing w:before="120" w:after="0"/>
      <w:jc w:val="both"/>
    </w:pPr>
    <w:rPr>
      <w:rFonts w:ascii="Arial" w:hAnsi="Arial"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74932"/>
    <w:rPr>
      <w:strike w:val="0"/>
      <w:dstrike w:val="0"/>
      <w:color w:val="333366"/>
      <w:u w:val="none"/>
      <w:effect w:val="none"/>
    </w:rPr>
  </w:style>
</w:styles>
</file>

<file path=word/webSettings.xml><?xml version="1.0" encoding="utf-8"?>
<w:webSettings xmlns:r="http://schemas.openxmlformats.org/officeDocument/2006/relationships" xmlns:w="http://schemas.openxmlformats.org/wordprocessingml/2006/main">
  <w:divs>
    <w:div w:id="253369591">
      <w:bodyDiv w:val="1"/>
      <w:marLeft w:val="51"/>
      <w:marRight w:val="51"/>
      <w:marTop w:val="0"/>
      <w:marBottom w:val="0"/>
      <w:divBdr>
        <w:top w:val="none" w:sz="0" w:space="0" w:color="auto"/>
        <w:left w:val="none" w:sz="0" w:space="0" w:color="auto"/>
        <w:bottom w:val="none" w:sz="0" w:space="0" w:color="auto"/>
        <w:right w:val="none" w:sz="0" w:space="0" w:color="auto"/>
      </w:divBdr>
      <w:divsChild>
        <w:div w:id="1533033430">
          <w:marLeft w:val="0"/>
          <w:marRight w:val="0"/>
          <w:marTop w:val="0"/>
          <w:marBottom w:val="101"/>
          <w:divBdr>
            <w:top w:val="none" w:sz="0" w:space="0" w:color="auto"/>
            <w:left w:val="none" w:sz="0" w:space="0" w:color="auto"/>
            <w:bottom w:val="none" w:sz="0" w:space="0" w:color="auto"/>
            <w:right w:val="none" w:sz="0" w:space="0" w:color="auto"/>
          </w:divBdr>
          <w:divsChild>
            <w:div w:id="708991708">
              <w:marLeft w:val="0"/>
              <w:marRight w:val="0"/>
              <w:marTop w:val="0"/>
              <w:marBottom w:val="0"/>
              <w:divBdr>
                <w:top w:val="none" w:sz="0" w:space="0" w:color="auto"/>
                <w:left w:val="none" w:sz="0" w:space="0" w:color="auto"/>
                <w:bottom w:val="none" w:sz="0" w:space="0" w:color="auto"/>
                <w:right w:val="none" w:sz="0" w:space="0" w:color="auto"/>
              </w:divBdr>
              <w:divsChild>
                <w:div w:id="643972952">
                  <w:marLeft w:val="0"/>
                  <w:marRight w:val="0"/>
                  <w:marTop w:val="51"/>
                  <w:marBottom w:val="51"/>
                  <w:divBdr>
                    <w:top w:val="none" w:sz="0" w:space="0" w:color="auto"/>
                    <w:left w:val="none" w:sz="0" w:space="0" w:color="auto"/>
                    <w:bottom w:val="none" w:sz="0" w:space="0" w:color="auto"/>
                    <w:right w:val="none" w:sz="0" w:space="0" w:color="auto"/>
                  </w:divBdr>
                  <w:divsChild>
                    <w:div w:id="209465582">
                      <w:marLeft w:val="-100"/>
                      <w:marRight w:val="0"/>
                      <w:marTop w:val="0"/>
                      <w:marBottom w:val="0"/>
                      <w:divBdr>
                        <w:top w:val="none" w:sz="0" w:space="0" w:color="auto"/>
                        <w:left w:val="none" w:sz="0" w:space="0" w:color="auto"/>
                        <w:bottom w:val="none" w:sz="0" w:space="0" w:color="auto"/>
                        <w:right w:val="none" w:sz="0" w:space="0" w:color="auto"/>
                      </w:divBdr>
                      <w:divsChild>
                        <w:div w:id="491918521">
                          <w:marLeft w:val="0"/>
                          <w:marRight w:val="0"/>
                          <w:marTop w:val="0"/>
                          <w:marBottom w:val="0"/>
                          <w:divBdr>
                            <w:top w:val="none" w:sz="0" w:space="0" w:color="auto"/>
                            <w:left w:val="none" w:sz="0" w:space="0" w:color="auto"/>
                            <w:bottom w:val="none" w:sz="0" w:space="0" w:color="auto"/>
                            <w:right w:val="none" w:sz="0" w:space="0" w:color="auto"/>
                          </w:divBdr>
                          <w:divsChild>
                            <w:div w:id="899706454">
                              <w:marLeft w:val="0"/>
                              <w:marRight w:val="0"/>
                              <w:marTop w:val="0"/>
                              <w:marBottom w:val="0"/>
                              <w:divBdr>
                                <w:top w:val="none" w:sz="0" w:space="0" w:color="auto"/>
                                <w:left w:val="none" w:sz="0" w:space="0" w:color="auto"/>
                                <w:bottom w:val="none" w:sz="0" w:space="0" w:color="auto"/>
                                <w:right w:val="none" w:sz="0" w:space="0" w:color="auto"/>
                              </w:divBdr>
                              <w:divsChild>
                                <w:div w:id="1178541040">
                                  <w:marLeft w:val="0"/>
                                  <w:marRight w:val="0"/>
                                  <w:marTop w:val="101"/>
                                  <w:marBottom w:val="101"/>
                                  <w:divBdr>
                                    <w:top w:val="none" w:sz="0" w:space="0" w:color="auto"/>
                                    <w:left w:val="none" w:sz="0" w:space="0" w:color="auto"/>
                                    <w:bottom w:val="none" w:sz="0" w:space="0" w:color="auto"/>
                                    <w:right w:val="none" w:sz="0" w:space="0" w:color="auto"/>
                                  </w:divBdr>
                                </w:div>
                                <w:div w:id="1415123540">
                                  <w:marLeft w:val="0"/>
                                  <w:marRight w:val="0"/>
                                  <w:marTop w:val="101"/>
                                  <w:marBottom w:val="101"/>
                                  <w:divBdr>
                                    <w:top w:val="none" w:sz="0" w:space="0" w:color="auto"/>
                                    <w:left w:val="none" w:sz="0" w:space="0" w:color="auto"/>
                                    <w:bottom w:val="none" w:sz="0" w:space="0" w:color="auto"/>
                                    <w:right w:val="none" w:sz="0" w:space="0" w:color="auto"/>
                                  </w:divBdr>
                                </w:div>
                              </w:divsChild>
                            </w:div>
                            <w:div w:id="1883519401">
                              <w:marLeft w:val="0"/>
                              <w:marRight w:val="0"/>
                              <w:marTop w:val="0"/>
                              <w:marBottom w:val="0"/>
                              <w:divBdr>
                                <w:top w:val="single" w:sz="4" w:space="1" w:color="EBEBEB"/>
                                <w:left w:val="single" w:sz="4" w:space="3" w:color="EBEBEB"/>
                                <w:bottom w:val="single" w:sz="4" w:space="1" w:color="EBEBEB"/>
                                <w:right w:val="single" w:sz="4" w:space="3" w:color="EBEBEB"/>
                              </w:divBdr>
                              <w:divsChild>
                                <w:div w:id="2121407700">
                                  <w:marLeft w:val="0"/>
                                  <w:marRight w:val="0"/>
                                  <w:marTop w:val="0"/>
                                  <w:marBottom w:val="0"/>
                                  <w:divBdr>
                                    <w:top w:val="none" w:sz="0" w:space="0" w:color="auto"/>
                                    <w:left w:val="none" w:sz="0" w:space="0" w:color="auto"/>
                                    <w:bottom w:val="none" w:sz="0" w:space="0" w:color="auto"/>
                                    <w:right w:val="none" w:sz="0" w:space="0" w:color="auto"/>
                                  </w:divBdr>
                                </w:div>
                              </w:divsChild>
                            </w:div>
                            <w:div w:id="585846885">
                              <w:marLeft w:val="0"/>
                              <w:marRight w:val="0"/>
                              <w:marTop w:val="101"/>
                              <w:marBottom w:val="101"/>
                              <w:divBdr>
                                <w:top w:val="none" w:sz="0" w:space="0" w:color="auto"/>
                                <w:left w:val="none" w:sz="0" w:space="0" w:color="auto"/>
                                <w:bottom w:val="none" w:sz="0" w:space="0" w:color="auto"/>
                                <w:right w:val="none" w:sz="0" w:space="0" w:color="auto"/>
                              </w:divBdr>
                            </w:div>
                            <w:div w:id="1573152642">
                              <w:marLeft w:val="0"/>
                              <w:marRight w:val="0"/>
                              <w:marTop w:val="101"/>
                              <w:marBottom w:val="10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ribune.cz/clanek/38653-karlovarsky-kraj-prida-sestram-a-lekarum-interny"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2121</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1</cp:revision>
  <dcterms:created xsi:type="dcterms:W3CDTF">2016-02-26T09:12:00Z</dcterms:created>
  <dcterms:modified xsi:type="dcterms:W3CDTF">2016-02-26T09:13:00Z</dcterms:modified>
</cp:coreProperties>
</file>