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3D" w:rsidRPr="00743E3C" w:rsidRDefault="008D223D" w:rsidP="00BB5F06">
      <w:pPr>
        <w:pStyle w:val="Nzev"/>
        <w:spacing w:before="0" w:after="0" w:line="360" w:lineRule="auto"/>
        <w:outlineLvl w:val="0"/>
        <w:rPr>
          <w:rFonts w:ascii="Arial" w:hAnsi="Arial" w:cs="Arial"/>
          <w:caps/>
          <w:sz w:val="22"/>
          <w:szCs w:val="22"/>
        </w:rPr>
      </w:pPr>
      <w:r w:rsidRPr="00743E3C">
        <w:rPr>
          <w:rFonts w:ascii="Arial" w:hAnsi="Arial" w:cs="Arial"/>
          <w:sz w:val="22"/>
          <w:szCs w:val="22"/>
        </w:rPr>
        <w:t>ODŮVODNĚNÍ</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outlineLvl w:val="0"/>
        <w:rPr>
          <w:rFonts w:ascii="Arial" w:hAnsi="Arial" w:cs="Arial"/>
          <w:b/>
          <w:caps/>
          <w:sz w:val="22"/>
          <w:szCs w:val="22"/>
          <w:u w:val="single"/>
        </w:rPr>
      </w:pPr>
      <w:r w:rsidRPr="00743E3C">
        <w:rPr>
          <w:rFonts w:ascii="Arial" w:hAnsi="Arial" w:cs="Arial"/>
          <w:b/>
          <w:caps/>
          <w:sz w:val="22"/>
          <w:szCs w:val="22"/>
          <w:u w:val="single"/>
        </w:rPr>
        <w:t>I. Obecná část</w:t>
      </w:r>
    </w:p>
    <w:p w:rsidR="008D223D" w:rsidRPr="00743E3C" w:rsidRDefault="008D223D" w:rsidP="00BB5F06">
      <w:pPr>
        <w:spacing w:line="360" w:lineRule="auto"/>
        <w:jc w:val="both"/>
        <w:rPr>
          <w:rFonts w:ascii="Arial" w:hAnsi="Arial" w:cs="Arial"/>
          <w:b/>
          <w:bCs/>
          <w:caps/>
          <w:sz w:val="22"/>
          <w:szCs w:val="22"/>
        </w:rPr>
      </w:pPr>
    </w:p>
    <w:p w:rsidR="008D223D" w:rsidRPr="00743E3C" w:rsidRDefault="008D223D" w:rsidP="00BB5F06">
      <w:pPr>
        <w:spacing w:line="360" w:lineRule="auto"/>
        <w:jc w:val="both"/>
        <w:rPr>
          <w:rFonts w:ascii="Arial" w:hAnsi="Arial" w:cs="Arial"/>
          <w:b/>
          <w:bCs/>
          <w:caps/>
          <w:sz w:val="22"/>
          <w:szCs w:val="22"/>
        </w:rPr>
      </w:pPr>
      <w:r w:rsidRPr="00743E3C">
        <w:rPr>
          <w:rFonts w:ascii="Arial" w:hAnsi="Arial" w:cs="Arial"/>
          <w:b/>
          <w:bCs/>
          <w:caps/>
          <w:sz w:val="22"/>
          <w:szCs w:val="22"/>
        </w:rPr>
        <w:t xml:space="preserve">A. Závěrečná zpráva z hodnocení dopadů regulace podle obecných zásad </w:t>
      </w:r>
    </w:p>
    <w:p w:rsidR="008D223D" w:rsidRPr="00743E3C" w:rsidRDefault="008D223D" w:rsidP="00BB5F06">
      <w:pPr>
        <w:spacing w:line="360" w:lineRule="auto"/>
        <w:jc w:val="both"/>
        <w:rPr>
          <w:rFonts w:ascii="Arial" w:hAnsi="Arial" w:cs="Arial"/>
          <w:b/>
          <w:sz w:val="22"/>
          <w:szCs w:val="22"/>
        </w:rPr>
      </w:pPr>
    </w:p>
    <w:p w:rsidR="008D223D" w:rsidRPr="00743E3C" w:rsidRDefault="008D223D" w:rsidP="00BB5F06">
      <w:pPr>
        <w:spacing w:line="360" w:lineRule="auto"/>
        <w:jc w:val="both"/>
        <w:rPr>
          <w:rFonts w:ascii="Arial" w:hAnsi="Arial" w:cs="Arial"/>
          <w:b/>
          <w:sz w:val="22"/>
          <w:szCs w:val="22"/>
        </w:rPr>
      </w:pPr>
      <w:r w:rsidRPr="00743E3C">
        <w:rPr>
          <w:rFonts w:ascii="Arial" w:hAnsi="Arial" w:cs="Arial"/>
          <w:b/>
          <w:sz w:val="22"/>
          <w:szCs w:val="22"/>
        </w:rPr>
        <w:t>1. Důvod předložení a cíle</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outlineLvl w:val="0"/>
        <w:rPr>
          <w:rFonts w:ascii="Arial" w:hAnsi="Arial" w:cs="Arial"/>
          <w:sz w:val="22"/>
          <w:szCs w:val="22"/>
          <w:u w:val="single"/>
        </w:rPr>
      </w:pPr>
      <w:r w:rsidRPr="00743E3C">
        <w:rPr>
          <w:rFonts w:ascii="Arial" w:hAnsi="Arial" w:cs="Arial"/>
          <w:sz w:val="22"/>
          <w:szCs w:val="22"/>
          <w:u w:val="single"/>
        </w:rPr>
        <w:t xml:space="preserve">1.1 Název </w:t>
      </w:r>
    </w:p>
    <w:p w:rsidR="008D223D" w:rsidRPr="00743E3C" w:rsidRDefault="008D223D" w:rsidP="00BB5F06">
      <w:pPr>
        <w:spacing w:line="360" w:lineRule="auto"/>
        <w:jc w:val="both"/>
        <w:rPr>
          <w:rFonts w:ascii="Arial" w:hAnsi="Arial" w:cs="Arial"/>
          <w:b/>
          <w:sz w:val="22"/>
          <w:szCs w:val="22"/>
        </w:rPr>
      </w:pPr>
    </w:p>
    <w:p w:rsidR="008D223D" w:rsidRPr="00743E3C" w:rsidRDefault="008D223D" w:rsidP="00BB5F06">
      <w:pPr>
        <w:spacing w:line="360" w:lineRule="auto"/>
        <w:jc w:val="both"/>
        <w:rPr>
          <w:rFonts w:ascii="Arial" w:hAnsi="Arial" w:cs="Arial"/>
          <w:b/>
          <w:sz w:val="22"/>
          <w:szCs w:val="22"/>
        </w:rPr>
      </w:pPr>
      <w:r w:rsidRPr="00743E3C">
        <w:rPr>
          <w:rFonts w:ascii="Arial" w:hAnsi="Arial" w:cs="Arial"/>
          <w:b/>
          <w:sz w:val="22"/>
          <w:szCs w:val="22"/>
        </w:rPr>
        <w:t>Vyhláška, kterou se mění vyhláška č. 134/1998 Sb., kterou se vydává seznam zdravotních výkonů s bodovými hodnotami, ve znění pozdějších předpisů.</w:t>
      </w:r>
    </w:p>
    <w:p w:rsidR="008D223D" w:rsidRPr="00743E3C" w:rsidRDefault="008D223D" w:rsidP="00BB5F06">
      <w:pPr>
        <w:spacing w:line="360" w:lineRule="auto"/>
        <w:jc w:val="both"/>
        <w:rPr>
          <w:rFonts w:ascii="Arial" w:hAnsi="Arial" w:cs="Arial"/>
          <w:sz w:val="22"/>
          <w:szCs w:val="22"/>
        </w:rPr>
      </w:pPr>
      <w:r w:rsidRPr="00743E3C">
        <w:rPr>
          <w:rFonts w:ascii="Arial" w:hAnsi="Arial" w:cs="Arial"/>
          <w:b/>
          <w:sz w:val="22"/>
          <w:szCs w:val="22"/>
        </w:rPr>
        <w:tab/>
      </w:r>
    </w:p>
    <w:p w:rsidR="008D223D" w:rsidRPr="00743E3C" w:rsidRDefault="008D223D" w:rsidP="00BB5F06">
      <w:pPr>
        <w:spacing w:line="360" w:lineRule="auto"/>
        <w:jc w:val="both"/>
        <w:rPr>
          <w:rFonts w:ascii="Arial" w:hAnsi="Arial" w:cs="Arial"/>
          <w:sz w:val="22"/>
          <w:szCs w:val="22"/>
          <w:u w:val="single"/>
        </w:rPr>
      </w:pPr>
      <w:r w:rsidRPr="00743E3C">
        <w:rPr>
          <w:rFonts w:ascii="Arial" w:hAnsi="Arial" w:cs="Arial"/>
          <w:sz w:val="22"/>
          <w:szCs w:val="22"/>
          <w:u w:val="single"/>
        </w:rPr>
        <w:t>1.2 Definice problému</w:t>
      </w:r>
    </w:p>
    <w:p w:rsidR="008D223D" w:rsidRPr="00743E3C" w:rsidRDefault="008D223D" w:rsidP="00BB5F06">
      <w:pPr>
        <w:spacing w:line="360" w:lineRule="auto"/>
        <w:jc w:val="both"/>
        <w:rPr>
          <w:rFonts w:ascii="Arial" w:hAnsi="Arial" w:cs="Arial"/>
          <w:sz w:val="22"/>
          <w:szCs w:val="22"/>
          <w:u w:val="single"/>
        </w:rPr>
      </w:pPr>
    </w:p>
    <w:p w:rsidR="008C5E47" w:rsidRDefault="005C2501" w:rsidP="00BD306B">
      <w:pPr>
        <w:spacing w:line="360" w:lineRule="auto"/>
        <w:jc w:val="both"/>
        <w:rPr>
          <w:rFonts w:ascii="Arial" w:hAnsi="Arial" w:cs="Arial"/>
          <w:sz w:val="22"/>
          <w:szCs w:val="22"/>
        </w:rPr>
      </w:pPr>
      <w:r w:rsidRPr="005C2501">
        <w:rPr>
          <w:rFonts w:ascii="Arial" w:hAnsi="Arial" w:cs="Arial"/>
          <w:sz w:val="22"/>
          <w:szCs w:val="22"/>
        </w:rPr>
        <w:t>Ministerstvo zdravotnictví zpracovalo na základě zmocnění obsaženého v § 17 odst. 4 zákona č. 48/1997 Sb., o veřejném zdravotním pojištění a o změně a doplnění některých souvisejících zákonů, ve znění pozdějších předpisů (dále jen „zákon č. 48/1997 Sb.“), návrh vyhlášky, kterou se mění vyhláška č. 134/1998 Sb., kterou se vydává seznam zdravotních výkonů s bodovými hodnotami, ve znění pozdějších předpisů (dále jen „vyhláška“). Návrh vyhlášky obsahuje zejména technické úpravy a zařazení zejménanových zdravotních výkonů, které byly projednány a jednomyslně schváleny na jednáních poradního orgánu ministra zdravotnictví - Pracovní skupiny k Seznamu zdravotních výkonů s bodovými hodnotami (dále jen „Pracovní skupina“). Ve vyhlášce je zařazeno rovněž několik výkonů ve veřejném zájmu. Celkově návrh obsahuje zařazení či aktualizaci 99 zdravotních výkonů.</w:t>
      </w:r>
    </w:p>
    <w:p w:rsidR="005C2501" w:rsidRPr="00743E3C" w:rsidRDefault="005C2501" w:rsidP="00BD306B">
      <w:pPr>
        <w:spacing w:line="360" w:lineRule="auto"/>
        <w:jc w:val="both"/>
        <w:rPr>
          <w:rFonts w:ascii="Arial" w:hAnsi="Arial" w:cs="Arial"/>
          <w:sz w:val="22"/>
          <w:szCs w:val="22"/>
        </w:rPr>
      </w:pPr>
    </w:p>
    <w:p w:rsidR="00781506" w:rsidRPr="00743E3C" w:rsidRDefault="008D223D" w:rsidP="00BD306B">
      <w:pPr>
        <w:spacing w:line="360" w:lineRule="auto"/>
        <w:jc w:val="both"/>
        <w:rPr>
          <w:rFonts w:ascii="Arial" w:hAnsi="Arial" w:cs="Arial"/>
          <w:sz w:val="22"/>
          <w:szCs w:val="22"/>
        </w:rPr>
      </w:pPr>
      <w:r w:rsidRPr="00743E3C">
        <w:rPr>
          <w:rFonts w:ascii="Arial" w:hAnsi="Arial" w:cs="Arial"/>
          <w:sz w:val="22"/>
          <w:szCs w:val="22"/>
        </w:rPr>
        <w:t>Navrhovaná novelizace vyhlášky je vyvolána zejména nutností:</w:t>
      </w:r>
    </w:p>
    <w:p w:rsidR="006273BC" w:rsidRPr="00743E3C" w:rsidRDefault="006273BC" w:rsidP="00BB5F06">
      <w:pPr>
        <w:numPr>
          <w:ilvl w:val="0"/>
          <w:numId w:val="4"/>
        </w:numPr>
        <w:spacing w:line="360" w:lineRule="auto"/>
        <w:ind w:hanging="294"/>
        <w:jc w:val="both"/>
        <w:rPr>
          <w:rFonts w:ascii="Arial" w:hAnsi="Arial" w:cs="Arial"/>
          <w:sz w:val="22"/>
          <w:szCs w:val="22"/>
        </w:rPr>
      </w:pPr>
      <w:r w:rsidRPr="00743E3C">
        <w:rPr>
          <w:rFonts w:ascii="Arial" w:hAnsi="Arial" w:cs="Arial"/>
          <w:sz w:val="22"/>
          <w:szCs w:val="22"/>
        </w:rPr>
        <w:t xml:space="preserve">zařadit </w:t>
      </w:r>
      <w:r w:rsidR="000223FA" w:rsidRPr="00743E3C">
        <w:rPr>
          <w:rFonts w:ascii="Arial" w:hAnsi="Arial" w:cs="Arial"/>
          <w:sz w:val="22"/>
          <w:szCs w:val="22"/>
        </w:rPr>
        <w:t xml:space="preserve">na základě </w:t>
      </w:r>
      <w:r w:rsidR="00372A69" w:rsidRPr="00743E3C">
        <w:rPr>
          <w:rFonts w:ascii="Arial" w:hAnsi="Arial" w:cs="Arial"/>
          <w:sz w:val="22"/>
          <w:szCs w:val="22"/>
        </w:rPr>
        <w:t xml:space="preserve">projednání a jednomyslného </w:t>
      </w:r>
      <w:r w:rsidR="000223FA" w:rsidRPr="00743E3C">
        <w:rPr>
          <w:rFonts w:ascii="Arial" w:hAnsi="Arial" w:cs="Arial"/>
          <w:sz w:val="22"/>
          <w:szCs w:val="22"/>
        </w:rPr>
        <w:t xml:space="preserve">schválení Pracovní skupiny </w:t>
      </w:r>
      <w:r w:rsidR="00832538" w:rsidRPr="00743E3C">
        <w:rPr>
          <w:rFonts w:ascii="Arial" w:hAnsi="Arial" w:cs="Arial"/>
          <w:sz w:val="22"/>
          <w:szCs w:val="22"/>
        </w:rPr>
        <w:t>75</w:t>
      </w:r>
      <w:r w:rsidR="00372A69" w:rsidRPr="00743E3C">
        <w:rPr>
          <w:rFonts w:ascii="Arial" w:hAnsi="Arial" w:cs="Arial"/>
          <w:sz w:val="22"/>
          <w:szCs w:val="22"/>
        </w:rPr>
        <w:t> </w:t>
      </w:r>
      <w:r w:rsidR="000223FA" w:rsidRPr="00743E3C">
        <w:rPr>
          <w:rFonts w:ascii="Arial" w:hAnsi="Arial" w:cs="Arial"/>
          <w:sz w:val="22"/>
          <w:szCs w:val="22"/>
        </w:rPr>
        <w:t xml:space="preserve">nových zdravotních výkonů a </w:t>
      </w:r>
      <w:r w:rsidR="00372A69" w:rsidRPr="00743E3C">
        <w:rPr>
          <w:rFonts w:ascii="Arial" w:hAnsi="Arial" w:cs="Arial"/>
          <w:sz w:val="22"/>
          <w:szCs w:val="22"/>
        </w:rPr>
        <w:t xml:space="preserve">současně </w:t>
      </w:r>
      <w:r w:rsidR="000223FA" w:rsidRPr="00743E3C">
        <w:rPr>
          <w:rFonts w:ascii="Arial" w:hAnsi="Arial" w:cs="Arial"/>
          <w:sz w:val="22"/>
          <w:szCs w:val="22"/>
        </w:rPr>
        <w:t xml:space="preserve">v této souvislosti vyřadit </w:t>
      </w:r>
      <w:r w:rsidR="00781597" w:rsidRPr="00743E3C">
        <w:rPr>
          <w:rFonts w:ascii="Arial" w:hAnsi="Arial" w:cs="Arial"/>
          <w:sz w:val="22"/>
          <w:szCs w:val="22"/>
        </w:rPr>
        <w:t>1</w:t>
      </w:r>
      <w:r w:rsidR="00495523" w:rsidRPr="00743E3C">
        <w:rPr>
          <w:rFonts w:ascii="Arial" w:hAnsi="Arial" w:cs="Arial"/>
          <w:sz w:val="22"/>
          <w:szCs w:val="22"/>
        </w:rPr>
        <w:t>7</w:t>
      </w:r>
      <w:r w:rsidR="000223FA" w:rsidRPr="00743E3C">
        <w:rPr>
          <w:rFonts w:ascii="Arial" w:hAnsi="Arial" w:cs="Arial"/>
          <w:b/>
          <w:sz w:val="22"/>
          <w:szCs w:val="22"/>
        </w:rPr>
        <w:t xml:space="preserve"> </w:t>
      </w:r>
      <w:r w:rsidR="000223FA" w:rsidRPr="00743E3C">
        <w:rPr>
          <w:rFonts w:ascii="Arial" w:hAnsi="Arial" w:cs="Arial"/>
          <w:sz w:val="22"/>
          <w:szCs w:val="22"/>
        </w:rPr>
        <w:t>obsoletních, popř. již vzhledem k</w:t>
      </w:r>
      <w:r w:rsidR="00781597" w:rsidRPr="00743E3C">
        <w:rPr>
          <w:rFonts w:ascii="Arial" w:hAnsi="Arial" w:cs="Arial"/>
          <w:sz w:val="22"/>
          <w:szCs w:val="22"/>
        </w:rPr>
        <w:t> </w:t>
      </w:r>
      <w:r w:rsidR="00000381" w:rsidRPr="00743E3C">
        <w:rPr>
          <w:rFonts w:ascii="Arial" w:hAnsi="Arial" w:cs="Arial"/>
          <w:sz w:val="22"/>
          <w:szCs w:val="22"/>
        </w:rPr>
        <w:t>novějším medicínským metodám</w:t>
      </w:r>
      <w:r w:rsidR="005F66A1" w:rsidRPr="00743E3C">
        <w:rPr>
          <w:rFonts w:ascii="Arial" w:hAnsi="Arial" w:cs="Arial"/>
          <w:sz w:val="22"/>
          <w:szCs w:val="22"/>
        </w:rPr>
        <w:t>,</w:t>
      </w:r>
      <w:r w:rsidR="00000381" w:rsidRPr="00743E3C">
        <w:rPr>
          <w:rFonts w:ascii="Arial" w:hAnsi="Arial" w:cs="Arial"/>
          <w:sz w:val="22"/>
          <w:szCs w:val="22"/>
        </w:rPr>
        <w:t xml:space="preserve"> </w:t>
      </w:r>
      <w:r w:rsidR="000223FA" w:rsidRPr="00743E3C">
        <w:rPr>
          <w:rFonts w:ascii="Arial" w:hAnsi="Arial" w:cs="Arial"/>
          <w:sz w:val="22"/>
          <w:szCs w:val="22"/>
        </w:rPr>
        <w:t>nepoužívaných</w:t>
      </w:r>
      <w:r w:rsidR="000223FA" w:rsidRPr="00743E3C">
        <w:rPr>
          <w:rFonts w:ascii="Arial" w:hAnsi="Arial" w:cs="Arial"/>
          <w:b/>
          <w:sz w:val="22"/>
          <w:szCs w:val="22"/>
        </w:rPr>
        <w:t xml:space="preserve"> </w:t>
      </w:r>
      <w:r w:rsidR="000223FA" w:rsidRPr="00743E3C">
        <w:rPr>
          <w:rFonts w:ascii="Arial" w:hAnsi="Arial" w:cs="Arial"/>
          <w:sz w:val="22"/>
          <w:szCs w:val="22"/>
        </w:rPr>
        <w:t>zdravotních výkonů,</w:t>
      </w:r>
    </w:p>
    <w:p w:rsidR="00781506" w:rsidRPr="00743E3C" w:rsidRDefault="00084F9B" w:rsidP="00BB5F06">
      <w:pPr>
        <w:numPr>
          <w:ilvl w:val="0"/>
          <w:numId w:val="4"/>
        </w:numPr>
        <w:spacing w:line="360" w:lineRule="auto"/>
        <w:jc w:val="both"/>
        <w:rPr>
          <w:rFonts w:ascii="Arial" w:hAnsi="Arial" w:cs="Arial"/>
          <w:sz w:val="22"/>
          <w:szCs w:val="22"/>
        </w:rPr>
      </w:pPr>
      <w:r w:rsidRPr="00743E3C">
        <w:rPr>
          <w:rFonts w:ascii="Arial" w:hAnsi="Arial" w:cs="Arial"/>
          <w:sz w:val="22"/>
          <w:szCs w:val="22"/>
        </w:rPr>
        <w:t xml:space="preserve">reagovat na změny </w:t>
      </w:r>
      <w:r w:rsidR="00683E18" w:rsidRPr="00743E3C">
        <w:rPr>
          <w:rFonts w:ascii="Arial" w:hAnsi="Arial" w:cs="Arial"/>
          <w:sz w:val="22"/>
          <w:szCs w:val="22"/>
        </w:rPr>
        <w:t>Programového prohlášení vlády České republiky, které v části týkající se zdravotnictví obsahuje mimo jiné závazek ke zrušení regulačního poplatku za recept i za ošetření v ambulantní sféře,</w:t>
      </w:r>
      <w:r w:rsidRPr="00743E3C">
        <w:rPr>
          <w:rFonts w:ascii="Arial" w:hAnsi="Arial" w:cs="Arial"/>
          <w:sz w:val="22"/>
          <w:szCs w:val="22"/>
        </w:rPr>
        <w:t xml:space="preserve">  </w:t>
      </w:r>
    </w:p>
    <w:p w:rsidR="007C496F" w:rsidRPr="00743E3C" w:rsidRDefault="006273BC" w:rsidP="00BB5F06">
      <w:pPr>
        <w:numPr>
          <w:ilvl w:val="0"/>
          <w:numId w:val="4"/>
        </w:numPr>
        <w:spacing w:line="360" w:lineRule="auto"/>
        <w:ind w:hanging="294"/>
        <w:jc w:val="both"/>
        <w:rPr>
          <w:rFonts w:ascii="Arial" w:hAnsi="Arial" w:cs="Arial"/>
          <w:sz w:val="22"/>
          <w:szCs w:val="22"/>
        </w:rPr>
      </w:pPr>
      <w:r w:rsidRPr="00743E3C">
        <w:rPr>
          <w:rFonts w:ascii="Arial" w:hAnsi="Arial" w:cs="Arial"/>
          <w:sz w:val="22"/>
          <w:szCs w:val="22"/>
        </w:rPr>
        <w:t xml:space="preserve">reagovat na změny z </w:t>
      </w:r>
      <w:r w:rsidR="007C496F" w:rsidRPr="00743E3C">
        <w:rPr>
          <w:rFonts w:ascii="Arial" w:hAnsi="Arial" w:cs="Arial"/>
          <w:sz w:val="22"/>
          <w:szCs w:val="22"/>
        </w:rPr>
        <w:t xml:space="preserve">hlediska platné a účinné právní úpravy (nová odb.116 – medicína dlouhodobé péče), </w:t>
      </w:r>
    </w:p>
    <w:p w:rsidR="007C496F" w:rsidRPr="00743E3C" w:rsidRDefault="006273BC" w:rsidP="00BB5F06">
      <w:pPr>
        <w:numPr>
          <w:ilvl w:val="0"/>
          <w:numId w:val="4"/>
        </w:numPr>
        <w:spacing w:line="360" w:lineRule="auto"/>
        <w:ind w:hanging="294"/>
        <w:jc w:val="both"/>
        <w:rPr>
          <w:rFonts w:ascii="Arial" w:hAnsi="Arial" w:cs="Arial"/>
          <w:sz w:val="22"/>
          <w:szCs w:val="22"/>
        </w:rPr>
      </w:pPr>
      <w:r w:rsidRPr="00743E3C">
        <w:rPr>
          <w:rFonts w:ascii="Arial" w:hAnsi="Arial" w:cs="Arial"/>
          <w:sz w:val="22"/>
          <w:szCs w:val="22"/>
        </w:rPr>
        <w:lastRenderedPageBreak/>
        <w:t>zajistit odstranění technických nedostatků vyhlášky,</w:t>
      </w:r>
    </w:p>
    <w:p w:rsidR="00832538" w:rsidRPr="00743E3C" w:rsidRDefault="00832538" w:rsidP="00BB5F06">
      <w:pPr>
        <w:numPr>
          <w:ilvl w:val="0"/>
          <w:numId w:val="4"/>
        </w:numPr>
        <w:spacing w:line="360" w:lineRule="auto"/>
        <w:ind w:hanging="294"/>
        <w:jc w:val="both"/>
        <w:rPr>
          <w:rFonts w:ascii="Arial" w:hAnsi="Arial" w:cs="Arial"/>
          <w:sz w:val="22"/>
          <w:szCs w:val="22"/>
        </w:rPr>
      </w:pPr>
      <w:r w:rsidRPr="00743E3C">
        <w:rPr>
          <w:rFonts w:ascii="Arial" w:hAnsi="Arial" w:cs="Arial"/>
          <w:sz w:val="22"/>
          <w:szCs w:val="22"/>
        </w:rPr>
        <w:t>aktualizovat 14 stávajících výkonů</w:t>
      </w:r>
      <w:r w:rsidR="00B3129C" w:rsidRPr="00743E3C">
        <w:rPr>
          <w:rFonts w:ascii="Arial" w:hAnsi="Arial" w:cs="Arial"/>
          <w:sz w:val="22"/>
          <w:szCs w:val="22"/>
        </w:rPr>
        <w:t xml:space="preserve"> (např. odb. 917 – ergoterapie, odbornost 101 – vnitřní lékařství - interna)</w:t>
      </w:r>
      <w:r w:rsidRPr="00743E3C">
        <w:rPr>
          <w:rFonts w:ascii="Arial" w:hAnsi="Arial" w:cs="Arial"/>
          <w:sz w:val="22"/>
          <w:szCs w:val="22"/>
        </w:rPr>
        <w:t>,</w:t>
      </w:r>
    </w:p>
    <w:p w:rsidR="009A3A23" w:rsidRDefault="008D223D" w:rsidP="00B3129C">
      <w:pPr>
        <w:spacing w:line="360" w:lineRule="auto"/>
        <w:ind w:left="709"/>
        <w:jc w:val="both"/>
        <w:rPr>
          <w:rFonts w:ascii="Arial" w:hAnsi="Arial" w:cs="Arial"/>
          <w:sz w:val="22"/>
          <w:szCs w:val="22"/>
        </w:rPr>
      </w:pPr>
      <w:r w:rsidRPr="00743E3C">
        <w:rPr>
          <w:rFonts w:ascii="Arial" w:hAnsi="Arial" w:cs="Arial"/>
          <w:sz w:val="22"/>
          <w:szCs w:val="22"/>
        </w:rPr>
        <w:t>zařadit</w:t>
      </w:r>
      <w:r w:rsidR="007C496F" w:rsidRPr="00743E3C">
        <w:rPr>
          <w:rFonts w:ascii="Arial" w:hAnsi="Arial" w:cs="Arial"/>
          <w:sz w:val="22"/>
          <w:szCs w:val="22"/>
        </w:rPr>
        <w:t xml:space="preserve"> </w:t>
      </w:r>
      <w:r w:rsidRPr="00743E3C">
        <w:rPr>
          <w:rFonts w:ascii="Arial" w:hAnsi="Arial" w:cs="Arial"/>
          <w:sz w:val="22"/>
          <w:szCs w:val="22"/>
        </w:rPr>
        <w:t>v</w:t>
      </w:r>
      <w:r w:rsidR="007C496F" w:rsidRPr="00743E3C">
        <w:rPr>
          <w:rFonts w:ascii="Arial" w:hAnsi="Arial" w:cs="Arial"/>
          <w:sz w:val="22"/>
          <w:szCs w:val="22"/>
        </w:rPr>
        <w:t xml:space="preserve"> </w:t>
      </w:r>
      <w:r w:rsidRPr="00743E3C">
        <w:rPr>
          <w:rFonts w:ascii="Arial" w:hAnsi="Arial" w:cs="Arial"/>
          <w:sz w:val="22"/>
          <w:szCs w:val="22"/>
        </w:rPr>
        <w:t>souvislosti s</w:t>
      </w:r>
      <w:r w:rsidR="007C496F" w:rsidRPr="00743E3C">
        <w:rPr>
          <w:rFonts w:ascii="Arial" w:hAnsi="Arial" w:cs="Arial"/>
          <w:sz w:val="22"/>
          <w:szCs w:val="22"/>
        </w:rPr>
        <w:t xml:space="preserve"> </w:t>
      </w:r>
      <w:r w:rsidRPr="00743E3C">
        <w:rPr>
          <w:rFonts w:ascii="Arial" w:hAnsi="Arial" w:cs="Arial"/>
          <w:sz w:val="22"/>
          <w:szCs w:val="22"/>
        </w:rPr>
        <w:t xml:space="preserve">rozvojem medicínských oborů </w:t>
      </w:r>
      <w:r w:rsidR="00832538" w:rsidRPr="00743E3C">
        <w:rPr>
          <w:rFonts w:ascii="Arial" w:hAnsi="Arial" w:cs="Arial"/>
          <w:sz w:val="22"/>
          <w:szCs w:val="22"/>
        </w:rPr>
        <w:t>10</w:t>
      </w:r>
      <w:r w:rsidR="000223FA" w:rsidRPr="00743E3C">
        <w:rPr>
          <w:rFonts w:ascii="Arial" w:hAnsi="Arial" w:cs="Arial"/>
          <w:sz w:val="22"/>
          <w:szCs w:val="22"/>
        </w:rPr>
        <w:t xml:space="preserve"> </w:t>
      </w:r>
      <w:r w:rsidRPr="00743E3C">
        <w:rPr>
          <w:rFonts w:ascii="Arial" w:hAnsi="Arial" w:cs="Arial"/>
          <w:sz w:val="22"/>
          <w:szCs w:val="22"/>
        </w:rPr>
        <w:t>nov</w:t>
      </w:r>
      <w:r w:rsidR="000223FA" w:rsidRPr="00743E3C">
        <w:rPr>
          <w:rFonts w:ascii="Arial" w:hAnsi="Arial" w:cs="Arial"/>
          <w:sz w:val="22"/>
          <w:szCs w:val="22"/>
        </w:rPr>
        <w:t>ých</w:t>
      </w:r>
      <w:r w:rsidRPr="00743E3C">
        <w:rPr>
          <w:rFonts w:ascii="Arial" w:hAnsi="Arial" w:cs="Arial"/>
          <w:sz w:val="22"/>
          <w:szCs w:val="22"/>
        </w:rPr>
        <w:t xml:space="preserve"> výkon</w:t>
      </w:r>
      <w:r w:rsidR="000223FA" w:rsidRPr="00743E3C">
        <w:rPr>
          <w:rFonts w:ascii="Arial" w:hAnsi="Arial" w:cs="Arial"/>
          <w:sz w:val="22"/>
          <w:szCs w:val="22"/>
        </w:rPr>
        <w:t>ů</w:t>
      </w:r>
      <w:r w:rsidR="006273BC" w:rsidRPr="00743E3C">
        <w:rPr>
          <w:rFonts w:ascii="Arial" w:hAnsi="Arial" w:cs="Arial"/>
          <w:sz w:val="22"/>
          <w:szCs w:val="22"/>
        </w:rPr>
        <w:t xml:space="preserve"> ve veřejném zájmu</w:t>
      </w:r>
      <w:r w:rsidRPr="00743E3C">
        <w:rPr>
          <w:rFonts w:ascii="Arial" w:hAnsi="Arial" w:cs="Arial"/>
          <w:sz w:val="22"/>
          <w:szCs w:val="22"/>
        </w:rPr>
        <w:t xml:space="preserve"> v</w:t>
      </w:r>
      <w:r w:rsidR="007C496F" w:rsidRPr="00743E3C">
        <w:rPr>
          <w:rFonts w:ascii="Arial" w:hAnsi="Arial" w:cs="Arial"/>
          <w:sz w:val="22"/>
          <w:szCs w:val="22"/>
        </w:rPr>
        <w:t xml:space="preserve"> </w:t>
      </w:r>
      <w:r w:rsidRPr="00743E3C">
        <w:rPr>
          <w:rFonts w:ascii="Arial" w:hAnsi="Arial" w:cs="Arial"/>
          <w:sz w:val="22"/>
          <w:szCs w:val="22"/>
        </w:rPr>
        <w:t>oblasti</w:t>
      </w:r>
      <w:r w:rsidR="007C496F" w:rsidRPr="00743E3C">
        <w:rPr>
          <w:rFonts w:ascii="Arial" w:hAnsi="Arial" w:cs="Arial"/>
          <w:sz w:val="22"/>
          <w:szCs w:val="22"/>
        </w:rPr>
        <w:t xml:space="preserve"> </w:t>
      </w:r>
      <w:r w:rsidRPr="00743E3C">
        <w:rPr>
          <w:rFonts w:ascii="Arial" w:hAnsi="Arial" w:cs="Arial"/>
          <w:sz w:val="22"/>
          <w:szCs w:val="22"/>
        </w:rPr>
        <w:t>radiační onkologie</w:t>
      </w:r>
      <w:r w:rsidR="009A3A23" w:rsidRPr="00743E3C">
        <w:rPr>
          <w:rFonts w:ascii="Arial" w:hAnsi="Arial" w:cs="Arial"/>
          <w:sz w:val="22"/>
          <w:szCs w:val="22"/>
        </w:rPr>
        <w:t>,</w:t>
      </w:r>
      <w:r w:rsidRPr="00743E3C">
        <w:rPr>
          <w:rFonts w:ascii="Arial" w:hAnsi="Arial" w:cs="Arial"/>
          <w:sz w:val="22"/>
          <w:szCs w:val="22"/>
        </w:rPr>
        <w:t xml:space="preserve"> </w:t>
      </w:r>
      <w:r w:rsidR="000271E2" w:rsidRPr="00743E3C">
        <w:rPr>
          <w:rFonts w:ascii="Arial" w:hAnsi="Arial" w:cs="Arial"/>
          <w:sz w:val="22"/>
          <w:szCs w:val="22"/>
        </w:rPr>
        <w:t>novorozeneckého screeningu</w:t>
      </w:r>
      <w:r w:rsidR="00B3129C" w:rsidRPr="00743E3C">
        <w:rPr>
          <w:rFonts w:ascii="Arial" w:hAnsi="Arial" w:cs="Arial"/>
          <w:sz w:val="22"/>
          <w:szCs w:val="22"/>
        </w:rPr>
        <w:t>, respektive klinické biochemie</w:t>
      </w:r>
      <w:r w:rsidR="0053292B" w:rsidRPr="00743E3C">
        <w:rPr>
          <w:rFonts w:ascii="Arial" w:hAnsi="Arial" w:cs="Arial"/>
          <w:sz w:val="22"/>
          <w:szCs w:val="22"/>
        </w:rPr>
        <w:t>, radiologie a zobrazovacích metod</w:t>
      </w:r>
      <w:r w:rsidR="00B3129C" w:rsidRPr="00743E3C">
        <w:rPr>
          <w:rFonts w:ascii="Arial" w:hAnsi="Arial" w:cs="Arial"/>
          <w:sz w:val="22"/>
          <w:szCs w:val="22"/>
        </w:rPr>
        <w:t>, angiologie, urgentní medicíny, interního lékařství a univerzálních mezioborových výkonů.</w:t>
      </w:r>
    </w:p>
    <w:p w:rsidR="00D654E0" w:rsidRPr="00743E3C" w:rsidRDefault="00D654E0" w:rsidP="00B3129C">
      <w:pPr>
        <w:spacing w:line="360" w:lineRule="auto"/>
        <w:ind w:left="709"/>
        <w:jc w:val="both"/>
        <w:rPr>
          <w:rFonts w:ascii="Arial" w:hAnsi="Arial" w:cs="Arial"/>
          <w:sz w:val="22"/>
          <w:szCs w:val="22"/>
        </w:rPr>
      </w:pPr>
    </w:p>
    <w:p w:rsidR="00BB5F06" w:rsidRPr="00743E3C" w:rsidRDefault="008D223D" w:rsidP="00BB5F06">
      <w:pPr>
        <w:pStyle w:val="Nzev"/>
        <w:spacing w:before="0" w:after="0" w:line="360" w:lineRule="auto"/>
        <w:jc w:val="both"/>
        <w:rPr>
          <w:rFonts w:ascii="Arial" w:hAnsi="Arial" w:cs="Arial"/>
          <w:b w:val="0"/>
          <w:spacing w:val="0"/>
          <w:sz w:val="22"/>
          <w:szCs w:val="22"/>
        </w:rPr>
      </w:pPr>
      <w:r w:rsidRPr="00743E3C">
        <w:rPr>
          <w:rFonts w:ascii="Arial" w:hAnsi="Arial" w:cs="Arial"/>
          <w:b w:val="0"/>
          <w:spacing w:val="0"/>
          <w:sz w:val="22"/>
          <w:szCs w:val="22"/>
        </w:rPr>
        <w:t>1.3 Popis existujícího právního stavu v dané oblas</w:t>
      </w:r>
      <w:r w:rsidR="00BB5F06" w:rsidRPr="00743E3C">
        <w:rPr>
          <w:rFonts w:ascii="Arial" w:hAnsi="Arial" w:cs="Arial"/>
          <w:b w:val="0"/>
          <w:spacing w:val="0"/>
          <w:sz w:val="22"/>
          <w:szCs w:val="22"/>
        </w:rPr>
        <w:t>ti</w:t>
      </w:r>
    </w:p>
    <w:p w:rsidR="00BB5F06" w:rsidRPr="00743E3C" w:rsidRDefault="00BB5F06" w:rsidP="00BB5F06">
      <w:pPr>
        <w:pStyle w:val="Nzev"/>
        <w:spacing w:before="0" w:after="0" w:line="360" w:lineRule="auto"/>
        <w:jc w:val="both"/>
        <w:rPr>
          <w:rFonts w:ascii="Arial" w:hAnsi="Arial" w:cs="Arial"/>
          <w:b w:val="0"/>
          <w:spacing w:val="0"/>
          <w:sz w:val="22"/>
          <w:szCs w:val="22"/>
        </w:rPr>
      </w:pPr>
    </w:p>
    <w:p w:rsidR="008D223D" w:rsidRPr="00743E3C" w:rsidRDefault="008D223D" w:rsidP="00BB5F06">
      <w:pPr>
        <w:pStyle w:val="Nzev"/>
        <w:spacing w:before="0" w:after="0" w:line="360" w:lineRule="auto"/>
        <w:jc w:val="both"/>
        <w:rPr>
          <w:rFonts w:ascii="Arial" w:hAnsi="Arial" w:cs="Arial"/>
          <w:b w:val="0"/>
          <w:spacing w:val="0"/>
          <w:sz w:val="22"/>
          <w:szCs w:val="22"/>
        </w:rPr>
      </w:pPr>
      <w:r w:rsidRPr="00743E3C">
        <w:rPr>
          <w:rFonts w:ascii="Arial" w:hAnsi="Arial" w:cs="Arial"/>
          <w:b w:val="0"/>
          <w:spacing w:val="0"/>
          <w:sz w:val="22"/>
          <w:szCs w:val="22"/>
          <w:u w:val="none"/>
        </w:rPr>
        <w:t>V současné době se postupuje podle vyhlášky, která byla naposledy novelizována vyhláškou č. 4</w:t>
      </w:r>
      <w:r w:rsidR="000F3BB3" w:rsidRPr="00743E3C">
        <w:rPr>
          <w:rFonts w:ascii="Arial" w:hAnsi="Arial" w:cs="Arial"/>
          <w:b w:val="0"/>
          <w:spacing w:val="0"/>
          <w:sz w:val="22"/>
          <w:szCs w:val="22"/>
          <w:u w:val="none"/>
        </w:rPr>
        <w:t>21</w:t>
      </w:r>
      <w:r w:rsidRPr="00743E3C">
        <w:rPr>
          <w:rFonts w:ascii="Arial" w:hAnsi="Arial" w:cs="Arial"/>
          <w:b w:val="0"/>
          <w:spacing w:val="0"/>
          <w:sz w:val="22"/>
          <w:szCs w:val="22"/>
          <w:u w:val="none"/>
        </w:rPr>
        <w:t>/201</w:t>
      </w:r>
      <w:r w:rsidR="000F3BB3" w:rsidRPr="00743E3C">
        <w:rPr>
          <w:rFonts w:ascii="Arial" w:hAnsi="Arial" w:cs="Arial"/>
          <w:b w:val="0"/>
          <w:spacing w:val="0"/>
          <w:sz w:val="22"/>
          <w:szCs w:val="22"/>
          <w:u w:val="none"/>
        </w:rPr>
        <w:t>3</w:t>
      </w:r>
      <w:r w:rsidRPr="00743E3C">
        <w:rPr>
          <w:rFonts w:ascii="Arial" w:hAnsi="Arial" w:cs="Arial"/>
          <w:b w:val="0"/>
          <w:spacing w:val="0"/>
          <w:sz w:val="22"/>
          <w:szCs w:val="22"/>
          <w:u w:val="none"/>
        </w:rPr>
        <w:t xml:space="preserve"> Sb., která nabyla účinnosti k 1. lednu 201</w:t>
      </w:r>
      <w:r w:rsidR="000F3BB3" w:rsidRPr="00743E3C">
        <w:rPr>
          <w:rFonts w:ascii="Arial" w:hAnsi="Arial" w:cs="Arial"/>
          <w:b w:val="0"/>
          <w:spacing w:val="0"/>
          <w:sz w:val="22"/>
          <w:szCs w:val="22"/>
          <w:u w:val="none"/>
        </w:rPr>
        <w:t>4</w:t>
      </w:r>
      <w:r w:rsidRPr="00743E3C">
        <w:rPr>
          <w:rFonts w:ascii="Arial" w:hAnsi="Arial" w:cs="Arial"/>
          <w:b w:val="0"/>
          <w:spacing w:val="0"/>
          <w:sz w:val="22"/>
          <w:szCs w:val="22"/>
          <w:u w:val="none"/>
        </w:rPr>
        <w:t>. Vyhláška je novelizována obvykle v intervalu jednoho roku. Zařazování nových zdravotních výkonů do vyhlášky, změna v jejich obsahu, nebo vyřazování některých výkonů, které již nevyhovují medicínským poznatkům, jsou procesy, které kontinuálně probíhají na základě rozvoje jednotlivých medicínských disciplín a dalších spojených oborů. Vznikají celé nové medicínské obory vytvářející nové</w:t>
      </w:r>
      <w:r w:rsidR="00821A28" w:rsidRPr="00743E3C">
        <w:rPr>
          <w:rFonts w:ascii="Arial" w:hAnsi="Arial" w:cs="Arial"/>
          <w:b w:val="0"/>
          <w:spacing w:val="0"/>
          <w:sz w:val="22"/>
          <w:szCs w:val="22"/>
          <w:u w:val="none"/>
        </w:rPr>
        <w:t xml:space="preserve"> možnosti léčení, prodloužení a </w:t>
      </w:r>
      <w:r w:rsidRPr="00743E3C">
        <w:rPr>
          <w:rFonts w:ascii="Arial" w:hAnsi="Arial" w:cs="Arial"/>
          <w:b w:val="0"/>
          <w:spacing w:val="0"/>
          <w:sz w:val="22"/>
          <w:szCs w:val="22"/>
          <w:u w:val="none"/>
        </w:rPr>
        <w:t>zkvalitnění lidského života. Současně technický pokrok umožňuje medicínské využití zcela nových technologií, materiálů či konstrukci zásadně nových přístrojů, zdravotních pomůcek apod. Vznik, změna případně zánik jednotlivých zdravotních výkonů je tedy výsledkem určitého objektivního vývoje, který je podmíněn výše uvedenými skutečnostmi. Trvalým cílem v oblasti vyhlášky a důvodem</w:t>
      </w:r>
      <w:r w:rsidR="00821A28" w:rsidRPr="00743E3C">
        <w:rPr>
          <w:rFonts w:ascii="Arial" w:hAnsi="Arial" w:cs="Arial"/>
          <w:b w:val="0"/>
          <w:spacing w:val="0"/>
          <w:sz w:val="22"/>
          <w:szCs w:val="22"/>
          <w:u w:val="none"/>
        </w:rPr>
        <w:t xml:space="preserve"> </w:t>
      </w:r>
      <w:r w:rsidRPr="00743E3C">
        <w:rPr>
          <w:rFonts w:ascii="Arial" w:hAnsi="Arial" w:cs="Arial"/>
          <w:b w:val="0"/>
          <w:spacing w:val="0"/>
          <w:sz w:val="22"/>
          <w:szCs w:val="22"/>
          <w:u w:val="none"/>
        </w:rPr>
        <w:t>je</w:t>
      </w:r>
      <w:r w:rsidR="000F3BB3" w:rsidRPr="00743E3C">
        <w:rPr>
          <w:rFonts w:ascii="Arial" w:hAnsi="Arial" w:cs="Arial"/>
          <w:b w:val="0"/>
          <w:spacing w:val="0"/>
          <w:sz w:val="22"/>
          <w:szCs w:val="22"/>
          <w:u w:val="none"/>
        </w:rPr>
        <w:t>jí</w:t>
      </w:r>
      <w:r w:rsidRPr="00743E3C">
        <w:rPr>
          <w:rFonts w:ascii="Arial" w:hAnsi="Arial" w:cs="Arial"/>
          <w:b w:val="0"/>
          <w:spacing w:val="0"/>
          <w:sz w:val="22"/>
          <w:szCs w:val="22"/>
          <w:u w:val="none"/>
        </w:rPr>
        <w:t xml:space="preserve"> neustálé novelizac</w:t>
      </w:r>
      <w:r w:rsidR="00AC20FE" w:rsidRPr="00743E3C">
        <w:rPr>
          <w:rFonts w:ascii="Arial" w:hAnsi="Arial" w:cs="Arial"/>
          <w:b w:val="0"/>
          <w:spacing w:val="0"/>
          <w:sz w:val="22"/>
          <w:szCs w:val="22"/>
          <w:u w:val="none"/>
        </w:rPr>
        <w:t>e</w:t>
      </w:r>
      <w:r w:rsidRPr="00743E3C">
        <w:rPr>
          <w:rFonts w:ascii="Arial" w:hAnsi="Arial" w:cs="Arial"/>
          <w:b w:val="0"/>
          <w:spacing w:val="0"/>
          <w:sz w:val="22"/>
          <w:szCs w:val="22"/>
          <w:u w:val="none"/>
        </w:rPr>
        <w:t xml:space="preserve"> je potřeba, aby tato vyhláška odpovídala aktuálnímu stavu medicíny, systému veřejného zdravotního pojištění a zdravotních služeb.</w:t>
      </w:r>
    </w:p>
    <w:p w:rsidR="00BB5F06" w:rsidRPr="00743E3C" w:rsidRDefault="00BB5F06" w:rsidP="00BB5F06">
      <w:pPr>
        <w:pStyle w:val="Nzev"/>
        <w:spacing w:before="0" w:after="0" w:line="360" w:lineRule="auto"/>
        <w:jc w:val="both"/>
        <w:rPr>
          <w:rFonts w:ascii="Arial" w:hAnsi="Arial" w:cs="Arial"/>
          <w:b w:val="0"/>
          <w:spacing w:val="0"/>
          <w:sz w:val="22"/>
          <w:szCs w:val="22"/>
          <w:u w:val="none"/>
        </w:rPr>
      </w:pPr>
    </w:p>
    <w:p w:rsidR="008D223D" w:rsidRPr="00743E3C" w:rsidRDefault="008D223D" w:rsidP="00BB5F06">
      <w:pPr>
        <w:pStyle w:val="Nzev"/>
        <w:spacing w:before="0" w:after="0" w:line="360" w:lineRule="auto"/>
        <w:jc w:val="both"/>
        <w:rPr>
          <w:rFonts w:ascii="Arial" w:hAnsi="Arial" w:cs="Arial"/>
          <w:b w:val="0"/>
          <w:spacing w:val="0"/>
          <w:sz w:val="22"/>
          <w:szCs w:val="22"/>
          <w:u w:val="none"/>
        </w:rPr>
      </w:pPr>
      <w:r w:rsidRPr="00743E3C">
        <w:rPr>
          <w:rFonts w:ascii="Arial" w:hAnsi="Arial" w:cs="Arial"/>
          <w:b w:val="0"/>
          <w:spacing w:val="0"/>
          <w:sz w:val="22"/>
          <w:szCs w:val="22"/>
          <w:u w:val="none"/>
        </w:rPr>
        <w:t xml:space="preserve">Výše uvedený trend je objektivně dán a je třeba adekvátním a zákonným způsobem reagovat tak, aby platná vyhláška odpovídala co nejvíce stavu vědeckého poznání a požadavku na racionální vynakládání prostředků veřejného zdravotního pojištění. Věcné posouzení jednotlivých zdravotních výkonů je odborná záležitost, která vyžaduje odborné posouzení především z medicínských hledisek. </w:t>
      </w:r>
      <w:r w:rsidR="009A3A23" w:rsidRPr="00743E3C">
        <w:rPr>
          <w:rFonts w:ascii="Arial" w:hAnsi="Arial" w:cs="Arial"/>
          <w:b w:val="0"/>
          <w:spacing w:val="0"/>
          <w:sz w:val="22"/>
          <w:szCs w:val="22"/>
          <w:u w:val="none"/>
        </w:rPr>
        <w:t>Medicína</w:t>
      </w:r>
      <w:r w:rsidRPr="00743E3C">
        <w:rPr>
          <w:rFonts w:ascii="Arial" w:hAnsi="Arial" w:cs="Arial"/>
          <w:b w:val="0"/>
          <w:spacing w:val="0"/>
          <w:sz w:val="22"/>
          <w:szCs w:val="22"/>
          <w:u w:val="none"/>
        </w:rPr>
        <w:t xml:space="preserve"> se neustále vyvíjí</w:t>
      </w:r>
      <w:r w:rsidR="002373D6" w:rsidRPr="00743E3C">
        <w:rPr>
          <w:rFonts w:ascii="Arial" w:hAnsi="Arial" w:cs="Arial"/>
          <w:b w:val="0"/>
          <w:spacing w:val="0"/>
          <w:sz w:val="22"/>
          <w:szCs w:val="22"/>
          <w:u w:val="none"/>
        </w:rPr>
        <w:t xml:space="preserve"> a posouvá</w:t>
      </w:r>
      <w:r w:rsidR="00821A28" w:rsidRPr="00743E3C">
        <w:rPr>
          <w:rFonts w:ascii="Arial" w:hAnsi="Arial" w:cs="Arial"/>
          <w:b w:val="0"/>
          <w:spacing w:val="0"/>
          <w:sz w:val="22"/>
          <w:szCs w:val="22"/>
          <w:u w:val="none"/>
        </w:rPr>
        <w:t xml:space="preserve">, a aby byly pacientům zajištěny kvalitní zdravotní služby, </w:t>
      </w:r>
      <w:r w:rsidRPr="00743E3C">
        <w:rPr>
          <w:rFonts w:ascii="Arial" w:hAnsi="Arial" w:cs="Arial"/>
          <w:b w:val="0"/>
          <w:spacing w:val="0"/>
          <w:sz w:val="22"/>
          <w:szCs w:val="22"/>
          <w:u w:val="none"/>
        </w:rPr>
        <w:t xml:space="preserve">je zapotřebí </w:t>
      </w:r>
      <w:r w:rsidR="00821A28" w:rsidRPr="00743E3C">
        <w:rPr>
          <w:rFonts w:ascii="Arial" w:hAnsi="Arial" w:cs="Arial"/>
          <w:b w:val="0"/>
          <w:spacing w:val="0"/>
          <w:sz w:val="22"/>
          <w:szCs w:val="22"/>
          <w:u w:val="none"/>
        </w:rPr>
        <w:t xml:space="preserve">s tímto vývojem </w:t>
      </w:r>
      <w:r w:rsidR="002373D6" w:rsidRPr="00743E3C">
        <w:rPr>
          <w:rFonts w:ascii="Arial" w:hAnsi="Arial" w:cs="Arial"/>
          <w:b w:val="0"/>
          <w:spacing w:val="0"/>
          <w:sz w:val="22"/>
          <w:szCs w:val="22"/>
          <w:u w:val="none"/>
        </w:rPr>
        <w:t>zachovávat</w:t>
      </w:r>
      <w:r w:rsidR="00821A28" w:rsidRPr="00743E3C">
        <w:rPr>
          <w:rFonts w:ascii="Arial" w:hAnsi="Arial" w:cs="Arial"/>
          <w:b w:val="0"/>
          <w:spacing w:val="0"/>
          <w:sz w:val="22"/>
          <w:szCs w:val="22"/>
          <w:u w:val="none"/>
        </w:rPr>
        <w:t xml:space="preserve"> krok a </w:t>
      </w:r>
      <w:r w:rsidR="009A3A23" w:rsidRPr="00743E3C">
        <w:rPr>
          <w:rFonts w:ascii="Arial" w:hAnsi="Arial" w:cs="Arial"/>
          <w:b w:val="0"/>
          <w:spacing w:val="0"/>
          <w:sz w:val="22"/>
          <w:szCs w:val="22"/>
          <w:u w:val="none"/>
        </w:rPr>
        <w:t>vyhlášku</w:t>
      </w:r>
      <w:r w:rsidRPr="00743E3C">
        <w:rPr>
          <w:rFonts w:ascii="Arial" w:hAnsi="Arial" w:cs="Arial"/>
          <w:b w:val="0"/>
          <w:spacing w:val="0"/>
          <w:sz w:val="22"/>
          <w:szCs w:val="22"/>
          <w:u w:val="none"/>
        </w:rPr>
        <w:t xml:space="preserve"> průběžně novelizovat a udržovat aktuální. </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outlineLvl w:val="0"/>
        <w:rPr>
          <w:rFonts w:ascii="Arial" w:hAnsi="Arial" w:cs="Arial"/>
          <w:sz w:val="22"/>
          <w:szCs w:val="22"/>
          <w:u w:val="single"/>
        </w:rPr>
      </w:pPr>
      <w:r w:rsidRPr="00743E3C">
        <w:rPr>
          <w:rFonts w:ascii="Arial" w:hAnsi="Arial" w:cs="Arial"/>
          <w:sz w:val="22"/>
          <w:szCs w:val="22"/>
          <w:u w:val="single"/>
        </w:rPr>
        <w:t>1.4 Identifikace dotčených subjektů</w:t>
      </w:r>
    </w:p>
    <w:p w:rsidR="008D223D" w:rsidRPr="00743E3C" w:rsidRDefault="008D223D" w:rsidP="00BB5F06">
      <w:pPr>
        <w:spacing w:line="360" w:lineRule="auto"/>
        <w:jc w:val="both"/>
        <w:rPr>
          <w:rFonts w:ascii="Arial" w:hAnsi="Arial" w:cs="Arial"/>
          <w:sz w:val="22"/>
          <w:szCs w:val="22"/>
          <w:u w:val="single"/>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Vyhláškou dotčenými subjekty jsou účastníci systému veřejného zdravotního pojištění, tj. poskytovatelé zdravotních služeb, zdravotní pojišťovny, pojištěnci veřejného zdravotního pojištění a další osoby, kterým j</w:t>
      </w:r>
      <w:r w:rsidR="000F3BB3" w:rsidRPr="00743E3C">
        <w:rPr>
          <w:rFonts w:ascii="Arial" w:hAnsi="Arial" w:cs="Arial"/>
          <w:sz w:val="22"/>
          <w:szCs w:val="22"/>
        </w:rPr>
        <w:t>sou</w:t>
      </w:r>
      <w:r w:rsidRPr="00743E3C">
        <w:rPr>
          <w:rFonts w:ascii="Arial" w:hAnsi="Arial" w:cs="Arial"/>
          <w:sz w:val="22"/>
          <w:szCs w:val="22"/>
        </w:rPr>
        <w:t xml:space="preserve"> poskytován</w:t>
      </w:r>
      <w:r w:rsidR="000F3BB3" w:rsidRPr="00743E3C">
        <w:rPr>
          <w:rFonts w:ascii="Arial" w:hAnsi="Arial" w:cs="Arial"/>
          <w:sz w:val="22"/>
          <w:szCs w:val="22"/>
        </w:rPr>
        <w:t>y</w:t>
      </w:r>
      <w:r w:rsidRPr="00743E3C">
        <w:rPr>
          <w:rFonts w:ascii="Arial" w:hAnsi="Arial" w:cs="Arial"/>
          <w:sz w:val="22"/>
          <w:szCs w:val="22"/>
        </w:rPr>
        <w:t xml:space="preserve"> zdravotní </w:t>
      </w:r>
      <w:r w:rsidR="000F3BB3" w:rsidRPr="00743E3C">
        <w:rPr>
          <w:rFonts w:ascii="Arial" w:hAnsi="Arial" w:cs="Arial"/>
          <w:sz w:val="22"/>
          <w:szCs w:val="22"/>
        </w:rPr>
        <w:t>služby</w:t>
      </w:r>
      <w:r w:rsidRPr="00743E3C">
        <w:rPr>
          <w:rFonts w:ascii="Arial" w:hAnsi="Arial" w:cs="Arial"/>
          <w:sz w:val="22"/>
          <w:szCs w:val="22"/>
        </w:rPr>
        <w:t>.</w:t>
      </w:r>
    </w:p>
    <w:p w:rsidR="00BB5F06" w:rsidRPr="00743E3C" w:rsidRDefault="00BB5F06"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u w:val="single"/>
        </w:rPr>
      </w:pPr>
      <w:r w:rsidRPr="00743E3C">
        <w:rPr>
          <w:rFonts w:ascii="Arial" w:hAnsi="Arial" w:cs="Arial"/>
          <w:sz w:val="22"/>
          <w:szCs w:val="22"/>
          <w:u w:val="single"/>
        </w:rPr>
        <w:t xml:space="preserve">1.5 Popis cílového stavu </w:t>
      </w:r>
    </w:p>
    <w:p w:rsidR="008D223D" w:rsidRPr="00743E3C" w:rsidRDefault="008D223D" w:rsidP="00BB5F06">
      <w:pPr>
        <w:spacing w:line="360" w:lineRule="auto"/>
        <w:jc w:val="both"/>
        <w:rPr>
          <w:rFonts w:ascii="Arial" w:hAnsi="Arial" w:cs="Arial"/>
          <w:i/>
          <w:sz w:val="22"/>
          <w:szCs w:val="22"/>
          <w:u w:val="single"/>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Cílem tohoto návrhu je provést nezbytné změny ve vyhlášce s ohledem na: </w:t>
      </w:r>
    </w:p>
    <w:p w:rsidR="00CF069E" w:rsidRPr="00743E3C" w:rsidRDefault="00CF069E" w:rsidP="00BB5F06">
      <w:pPr>
        <w:pStyle w:val="Odstavecseseznamem"/>
        <w:numPr>
          <w:ilvl w:val="0"/>
          <w:numId w:val="1"/>
        </w:numPr>
        <w:spacing w:line="360" w:lineRule="auto"/>
        <w:jc w:val="both"/>
        <w:rPr>
          <w:rFonts w:ascii="Arial" w:hAnsi="Arial" w:cs="Arial"/>
        </w:rPr>
      </w:pPr>
      <w:r w:rsidRPr="00743E3C">
        <w:rPr>
          <w:rFonts w:ascii="Arial" w:hAnsi="Arial" w:cs="Arial"/>
        </w:rPr>
        <w:t>změny § 16a, odstav. 1 písm. a) až d) zákona č. 48/1997 Sb.</w:t>
      </w:r>
      <w:r w:rsidR="0053292B" w:rsidRPr="00743E3C">
        <w:rPr>
          <w:rFonts w:ascii="Arial" w:hAnsi="Arial" w:cs="Arial"/>
        </w:rPr>
        <w:t>,</w:t>
      </w:r>
    </w:p>
    <w:p w:rsidR="008D223D" w:rsidRPr="00743E3C" w:rsidRDefault="008D223D" w:rsidP="00BB5F06">
      <w:pPr>
        <w:pStyle w:val="Odstavecseseznamem"/>
        <w:numPr>
          <w:ilvl w:val="0"/>
          <w:numId w:val="1"/>
        </w:numPr>
        <w:spacing w:line="360" w:lineRule="auto"/>
        <w:jc w:val="both"/>
        <w:rPr>
          <w:rFonts w:ascii="Arial" w:hAnsi="Arial" w:cs="Arial"/>
        </w:rPr>
      </w:pPr>
      <w:r w:rsidRPr="00743E3C">
        <w:rPr>
          <w:rFonts w:ascii="Arial" w:hAnsi="Arial" w:cs="Arial"/>
        </w:rPr>
        <w:t>změny nutné z hlediska platné a účinné právní úpravy,</w:t>
      </w:r>
    </w:p>
    <w:p w:rsidR="008D223D" w:rsidRPr="00743E3C" w:rsidRDefault="008D223D" w:rsidP="00BB5F06">
      <w:pPr>
        <w:numPr>
          <w:ilvl w:val="0"/>
          <w:numId w:val="1"/>
        </w:numPr>
        <w:spacing w:line="360" w:lineRule="auto"/>
        <w:jc w:val="both"/>
        <w:rPr>
          <w:rFonts w:ascii="Arial" w:hAnsi="Arial" w:cs="Arial"/>
          <w:sz w:val="22"/>
          <w:szCs w:val="22"/>
        </w:rPr>
      </w:pPr>
      <w:r w:rsidRPr="00743E3C">
        <w:rPr>
          <w:rFonts w:ascii="Arial" w:hAnsi="Arial" w:cs="Arial"/>
          <w:sz w:val="22"/>
          <w:szCs w:val="22"/>
        </w:rPr>
        <w:t xml:space="preserve">rozvoj jednotlivých medicínských oborů,  </w:t>
      </w:r>
    </w:p>
    <w:p w:rsidR="008D223D" w:rsidRPr="00743E3C" w:rsidRDefault="008D223D" w:rsidP="00BB5F06">
      <w:pPr>
        <w:numPr>
          <w:ilvl w:val="0"/>
          <w:numId w:val="1"/>
        </w:numPr>
        <w:spacing w:line="360" w:lineRule="auto"/>
        <w:jc w:val="both"/>
        <w:rPr>
          <w:rFonts w:ascii="Arial" w:hAnsi="Arial" w:cs="Arial"/>
          <w:sz w:val="22"/>
          <w:szCs w:val="22"/>
        </w:rPr>
      </w:pPr>
      <w:r w:rsidRPr="00743E3C">
        <w:rPr>
          <w:rFonts w:ascii="Arial" w:hAnsi="Arial" w:cs="Arial"/>
          <w:sz w:val="22"/>
          <w:szCs w:val="22"/>
        </w:rPr>
        <w:t>veřejný zájem na zajištění zdravotních služeb</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Podrobněji jsou jednotlivé změny vysvětleny ve zvláštní části důvodové zprávy.</w:t>
      </w:r>
    </w:p>
    <w:p w:rsidR="008D223D" w:rsidRPr="00743E3C" w:rsidRDefault="008D223D" w:rsidP="00BB5F06">
      <w:pPr>
        <w:pStyle w:val="Nzev"/>
        <w:spacing w:before="0" w:after="0" w:line="360" w:lineRule="auto"/>
        <w:jc w:val="both"/>
        <w:rPr>
          <w:rFonts w:ascii="Arial" w:hAnsi="Arial" w:cs="Arial"/>
          <w:b w:val="0"/>
          <w:spacing w:val="0"/>
          <w:sz w:val="22"/>
          <w:szCs w:val="22"/>
          <w:u w:val="none"/>
        </w:rPr>
      </w:pPr>
    </w:p>
    <w:p w:rsidR="008D223D" w:rsidRPr="00743E3C" w:rsidRDefault="008D223D" w:rsidP="00BB5F06">
      <w:pPr>
        <w:spacing w:line="360" w:lineRule="auto"/>
        <w:jc w:val="both"/>
        <w:rPr>
          <w:rFonts w:ascii="Arial" w:hAnsi="Arial" w:cs="Arial"/>
          <w:sz w:val="22"/>
          <w:szCs w:val="22"/>
          <w:u w:val="single"/>
        </w:rPr>
      </w:pPr>
      <w:r w:rsidRPr="00743E3C">
        <w:rPr>
          <w:rFonts w:ascii="Arial" w:hAnsi="Arial" w:cs="Arial"/>
          <w:sz w:val="22"/>
          <w:szCs w:val="22"/>
          <w:u w:val="single"/>
        </w:rPr>
        <w:t>1.6 Zhodnocení rizika</w:t>
      </w:r>
    </w:p>
    <w:p w:rsidR="008D223D" w:rsidRPr="00743E3C" w:rsidRDefault="008D223D" w:rsidP="00BB5F06">
      <w:pPr>
        <w:spacing w:line="360" w:lineRule="auto"/>
        <w:jc w:val="both"/>
        <w:rPr>
          <w:rFonts w:ascii="Arial" w:hAnsi="Arial" w:cs="Arial"/>
          <w:b/>
          <w:sz w:val="22"/>
          <w:szCs w:val="22"/>
          <w:highlight w:val="yellow"/>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Zachování vyhlášky v současné podobě by znamenalo nereflektování změn právního řádu i zastavení pokroku medicíny s tím, že prostředky veřejného zdravotního pojištění by nebyly vynakládány racionálně, v souladu s reálným stavem v oblasti zdravotních výkonů. Byl by tedy konzervován již překonaný stav.</w:t>
      </w:r>
    </w:p>
    <w:p w:rsidR="008D223D" w:rsidRPr="00743E3C" w:rsidRDefault="008D223D" w:rsidP="00BB5F06">
      <w:pPr>
        <w:spacing w:line="360" w:lineRule="auto"/>
        <w:jc w:val="both"/>
        <w:rPr>
          <w:rFonts w:ascii="Arial" w:hAnsi="Arial" w:cs="Arial"/>
          <w:sz w:val="22"/>
          <w:szCs w:val="22"/>
        </w:rPr>
      </w:pPr>
    </w:p>
    <w:p w:rsidR="00BB5F06"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Dalším rizikem zachování vyhlášky v</w:t>
      </w:r>
      <w:r w:rsidR="00CF79AC" w:rsidRPr="00743E3C">
        <w:rPr>
          <w:rFonts w:ascii="Arial" w:hAnsi="Arial" w:cs="Arial"/>
          <w:sz w:val="22"/>
          <w:szCs w:val="22"/>
        </w:rPr>
        <w:t xml:space="preserve"> </w:t>
      </w:r>
      <w:r w:rsidRPr="00743E3C">
        <w:rPr>
          <w:rFonts w:ascii="Arial" w:hAnsi="Arial" w:cs="Arial"/>
          <w:sz w:val="22"/>
          <w:szCs w:val="22"/>
        </w:rPr>
        <w:t>původní podobě je</w:t>
      </w:r>
      <w:r w:rsidR="00B60D89" w:rsidRPr="00743E3C">
        <w:rPr>
          <w:rFonts w:ascii="Arial" w:hAnsi="Arial" w:cs="Arial"/>
          <w:sz w:val="22"/>
          <w:szCs w:val="22"/>
        </w:rPr>
        <w:t xml:space="preserve"> nesoulad s Programovým prohlášením vlády České republiky, které v části týkající se zdravotnictví obsahuje mimo jiné závazek ke zrušení regulačního poplatku za recept i za ošetření v ambulantní sféře. Tato změna se promítá nejen do § 16a, odstav. 1 písm. a) až d) zákona č. 48/1997 Sb.</w:t>
      </w:r>
      <w:r w:rsidR="007359F8" w:rsidRPr="00743E3C">
        <w:rPr>
          <w:rFonts w:ascii="Arial" w:hAnsi="Arial" w:cs="Arial"/>
          <w:sz w:val="22"/>
          <w:szCs w:val="22"/>
        </w:rPr>
        <w:t>,</w:t>
      </w:r>
      <w:r w:rsidR="00B60D89" w:rsidRPr="00743E3C">
        <w:rPr>
          <w:rFonts w:ascii="Arial" w:hAnsi="Arial" w:cs="Arial"/>
          <w:sz w:val="22"/>
          <w:szCs w:val="22"/>
        </w:rPr>
        <w:t xml:space="preserve"> ale i do vyhl</w:t>
      </w:r>
      <w:r w:rsidR="007359F8" w:rsidRPr="00743E3C">
        <w:rPr>
          <w:rFonts w:ascii="Arial" w:hAnsi="Arial" w:cs="Arial"/>
          <w:sz w:val="22"/>
          <w:szCs w:val="22"/>
        </w:rPr>
        <w:t>ášk</w:t>
      </w:r>
      <w:r w:rsidR="007F32CA" w:rsidRPr="00743E3C">
        <w:rPr>
          <w:rFonts w:ascii="Arial" w:hAnsi="Arial" w:cs="Arial"/>
          <w:sz w:val="22"/>
          <w:szCs w:val="22"/>
        </w:rPr>
        <w:t>y, kde je zrušení regulačního poplatku poskytovatelům zdravotních služeb kompenzováno prostřednictvím signálního výkonu.</w:t>
      </w:r>
      <w:r w:rsidR="00F550A1" w:rsidRPr="00743E3C">
        <w:rPr>
          <w:rFonts w:ascii="Arial" w:hAnsi="Arial" w:cs="Arial"/>
          <w:sz w:val="22"/>
          <w:szCs w:val="22"/>
        </w:rPr>
        <w:t xml:space="preserve"> </w:t>
      </w:r>
    </w:p>
    <w:p w:rsidR="008D223D" w:rsidRPr="00743E3C" w:rsidRDefault="008D223D" w:rsidP="00BB5F06">
      <w:pPr>
        <w:spacing w:line="360" w:lineRule="auto"/>
        <w:jc w:val="both"/>
        <w:rPr>
          <w:rFonts w:ascii="Arial" w:hAnsi="Arial" w:cs="Arial"/>
          <w:b/>
          <w:sz w:val="22"/>
          <w:szCs w:val="22"/>
        </w:rPr>
      </w:pPr>
    </w:p>
    <w:p w:rsidR="008D223D" w:rsidRPr="00743E3C" w:rsidRDefault="008D223D" w:rsidP="00BB5F06">
      <w:pPr>
        <w:spacing w:line="360" w:lineRule="auto"/>
        <w:jc w:val="both"/>
        <w:rPr>
          <w:rFonts w:ascii="Arial" w:hAnsi="Arial" w:cs="Arial"/>
          <w:b/>
          <w:sz w:val="22"/>
          <w:szCs w:val="22"/>
        </w:rPr>
      </w:pPr>
      <w:r w:rsidRPr="00743E3C">
        <w:rPr>
          <w:rFonts w:ascii="Arial" w:hAnsi="Arial" w:cs="Arial"/>
          <w:b/>
          <w:sz w:val="22"/>
          <w:szCs w:val="22"/>
        </w:rPr>
        <w:t>2. Návrh variant řešení</w:t>
      </w:r>
    </w:p>
    <w:p w:rsidR="008D223D" w:rsidRPr="00743E3C" w:rsidRDefault="008D223D" w:rsidP="00BB5F06">
      <w:pPr>
        <w:spacing w:line="360" w:lineRule="auto"/>
        <w:jc w:val="both"/>
        <w:rPr>
          <w:rFonts w:ascii="Arial" w:hAnsi="Arial" w:cs="Arial"/>
          <w:b/>
          <w:sz w:val="22"/>
          <w:szCs w:val="22"/>
          <w:u w:val="single"/>
        </w:rPr>
      </w:pPr>
    </w:p>
    <w:p w:rsidR="008D223D" w:rsidRPr="00743E3C" w:rsidRDefault="008D223D" w:rsidP="00BB5F06">
      <w:pPr>
        <w:spacing w:line="360" w:lineRule="auto"/>
        <w:jc w:val="both"/>
        <w:outlineLvl w:val="0"/>
        <w:rPr>
          <w:rFonts w:ascii="Arial" w:hAnsi="Arial" w:cs="Arial"/>
          <w:sz w:val="22"/>
          <w:szCs w:val="22"/>
        </w:rPr>
      </w:pPr>
      <w:r w:rsidRPr="00743E3C">
        <w:rPr>
          <w:rFonts w:ascii="Arial" w:hAnsi="Arial" w:cs="Arial"/>
          <w:sz w:val="22"/>
          <w:szCs w:val="22"/>
          <w:u w:val="single"/>
        </w:rPr>
        <w:t>I. varianta</w:t>
      </w:r>
      <w:r w:rsidRPr="00743E3C">
        <w:rPr>
          <w:rFonts w:ascii="Arial" w:hAnsi="Arial" w:cs="Arial"/>
          <w:sz w:val="22"/>
          <w:szCs w:val="22"/>
        </w:rPr>
        <w:t xml:space="preserve">: </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Nulová varianta – vyhláška nebude vydána. </w:t>
      </w: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Nulová varianta by znamenala, že by bylo ponecháno v platnosti současné znění vyhlášky bez potřebných změn uvedených v návrhu. </w:t>
      </w:r>
    </w:p>
    <w:p w:rsidR="0065542B" w:rsidRPr="00743E3C" w:rsidRDefault="0065542B" w:rsidP="00BB5F06">
      <w:pPr>
        <w:spacing w:line="360" w:lineRule="auto"/>
        <w:jc w:val="both"/>
        <w:rPr>
          <w:rFonts w:ascii="Arial" w:hAnsi="Arial" w:cs="Arial"/>
          <w:sz w:val="22"/>
          <w:szCs w:val="22"/>
        </w:rPr>
      </w:pPr>
    </w:p>
    <w:p w:rsidR="008D223D" w:rsidRPr="00743E3C" w:rsidRDefault="008D223D" w:rsidP="00BB5F06">
      <w:pPr>
        <w:spacing w:line="360" w:lineRule="auto"/>
        <w:jc w:val="both"/>
        <w:outlineLvl w:val="0"/>
        <w:rPr>
          <w:rFonts w:ascii="Arial" w:hAnsi="Arial" w:cs="Arial"/>
          <w:sz w:val="22"/>
          <w:szCs w:val="22"/>
        </w:rPr>
      </w:pPr>
      <w:r w:rsidRPr="00743E3C">
        <w:rPr>
          <w:rFonts w:ascii="Arial" w:hAnsi="Arial" w:cs="Arial"/>
          <w:sz w:val="22"/>
          <w:szCs w:val="22"/>
          <w:u w:val="single"/>
        </w:rPr>
        <w:t>II. varianta</w:t>
      </w:r>
      <w:r w:rsidRPr="00743E3C">
        <w:rPr>
          <w:rFonts w:ascii="Arial" w:hAnsi="Arial" w:cs="Arial"/>
          <w:sz w:val="22"/>
          <w:szCs w:val="22"/>
        </w:rPr>
        <w:t>:</w:t>
      </w:r>
    </w:p>
    <w:p w:rsidR="008D223D" w:rsidRPr="00743E3C" w:rsidRDefault="008D223D" w:rsidP="00BB5F06">
      <w:pPr>
        <w:spacing w:line="360" w:lineRule="auto"/>
        <w:jc w:val="both"/>
        <w:rPr>
          <w:rFonts w:ascii="Arial" w:hAnsi="Arial" w:cs="Arial"/>
          <w:sz w:val="22"/>
          <w:szCs w:val="22"/>
        </w:rPr>
      </w:pPr>
    </w:p>
    <w:p w:rsidR="0073384A"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Novela stávající vyhlášky, tak jak je navrhováno. V</w:t>
      </w:r>
      <w:r w:rsidR="009A3A23" w:rsidRPr="00743E3C">
        <w:rPr>
          <w:rFonts w:ascii="Arial" w:hAnsi="Arial" w:cs="Arial"/>
          <w:sz w:val="22"/>
          <w:szCs w:val="22"/>
        </w:rPr>
        <w:t> oblasti legislativ</w:t>
      </w:r>
      <w:r w:rsidR="0073384A" w:rsidRPr="00743E3C">
        <w:rPr>
          <w:rFonts w:ascii="Arial" w:hAnsi="Arial" w:cs="Arial"/>
          <w:sz w:val="22"/>
          <w:szCs w:val="22"/>
        </w:rPr>
        <w:t>ní varianta 2 reflektuje změny:</w:t>
      </w:r>
      <w:r w:rsidRPr="00743E3C">
        <w:rPr>
          <w:rFonts w:ascii="Arial" w:hAnsi="Arial" w:cs="Arial"/>
          <w:sz w:val="22"/>
          <w:szCs w:val="22"/>
        </w:rPr>
        <w:t xml:space="preserve"> </w:t>
      </w:r>
    </w:p>
    <w:p w:rsidR="008D223D" w:rsidRPr="00743E3C" w:rsidRDefault="00E759DE" w:rsidP="00BB5F06">
      <w:pPr>
        <w:pStyle w:val="Odstavecseseznamem"/>
        <w:numPr>
          <w:ilvl w:val="0"/>
          <w:numId w:val="3"/>
        </w:numPr>
        <w:spacing w:line="360" w:lineRule="auto"/>
        <w:jc w:val="both"/>
        <w:rPr>
          <w:rFonts w:ascii="Arial" w:hAnsi="Arial" w:cs="Arial"/>
          <w:iCs/>
        </w:rPr>
      </w:pPr>
      <w:r w:rsidRPr="00743E3C">
        <w:rPr>
          <w:rFonts w:ascii="Arial" w:hAnsi="Arial" w:cs="Arial"/>
        </w:rPr>
        <w:lastRenderedPageBreak/>
        <w:t xml:space="preserve">vyplývající </w:t>
      </w:r>
      <w:r w:rsidR="0073384A" w:rsidRPr="00743E3C">
        <w:rPr>
          <w:rFonts w:ascii="Arial" w:hAnsi="Arial" w:cs="Arial"/>
          <w:iCs/>
        </w:rPr>
        <w:t>ze </w:t>
      </w:r>
      <w:r w:rsidR="008D223D" w:rsidRPr="00743E3C">
        <w:rPr>
          <w:rFonts w:ascii="Arial" w:hAnsi="Arial" w:cs="Arial"/>
          <w:iCs/>
        </w:rPr>
        <w:t>zákon</w:t>
      </w:r>
      <w:r w:rsidR="00B066DB" w:rsidRPr="00743E3C">
        <w:rPr>
          <w:rFonts w:ascii="Arial" w:hAnsi="Arial" w:cs="Arial"/>
          <w:iCs/>
        </w:rPr>
        <w:t>a</w:t>
      </w:r>
      <w:r w:rsidR="0073384A" w:rsidRPr="00743E3C">
        <w:rPr>
          <w:rFonts w:ascii="Arial" w:hAnsi="Arial" w:cs="Arial"/>
          <w:iCs/>
        </w:rPr>
        <w:t xml:space="preserve"> č. 48/1997 Sb.,</w:t>
      </w:r>
      <w:r w:rsidR="008D223D" w:rsidRPr="00743E3C">
        <w:rPr>
          <w:rFonts w:ascii="Arial" w:hAnsi="Arial" w:cs="Arial"/>
          <w:iCs/>
        </w:rPr>
        <w:t xml:space="preserve">  </w:t>
      </w:r>
    </w:p>
    <w:p w:rsidR="00E759DE" w:rsidRPr="00743E3C" w:rsidRDefault="00E759DE" w:rsidP="00017BAA">
      <w:pPr>
        <w:pStyle w:val="Odstavecseseznamem"/>
        <w:numPr>
          <w:ilvl w:val="0"/>
          <w:numId w:val="3"/>
        </w:numPr>
        <w:spacing w:line="360" w:lineRule="auto"/>
        <w:jc w:val="both"/>
        <w:rPr>
          <w:rFonts w:ascii="Arial" w:hAnsi="Arial" w:cs="Arial"/>
          <w:iCs/>
        </w:rPr>
      </w:pPr>
      <w:r w:rsidRPr="00743E3C">
        <w:rPr>
          <w:rFonts w:ascii="Arial" w:hAnsi="Arial" w:cs="Arial"/>
        </w:rPr>
        <w:t xml:space="preserve">v souladu s </w:t>
      </w:r>
      <w:r w:rsidRPr="00743E3C">
        <w:rPr>
          <w:rFonts w:ascii="Arial" w:hAnsi="Arial" w:cs="Arial"/>
          <w:iCs/>
        </w:rPr>
        <w:t>vyhláškou č. 185/2009 Sb., o oborech specializačního vzdělávání lékařů, zubních lékařů a farmaceutů a oborech certifikovaných kurzů</w:t>
      </w:r>
    </w:p>
    <w:p w:rsidR="008D223D" w:rsidRPr="00743E3C" w:rsidRDefault="008D223D" w:rsidP="00BB5F06">
      <w:pPr>
        <w:spacing w:line="360" w:lineRule="auto"/>
        <w:jc w:val="both"/>
        <w:rPr>
          <w:rFonts w:ascii="Arial" w:hAnsi="Arial" w:cs="Arial"/>
          <w:sz w:val="22"/>
          <w:szCs w:val="22"/>
        </w:rPr>
      </w:pPr>
    </w:p>
    <w:p w:rsidR="00E759DE"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Nejdůležitější změny jednotlivých medicínských oborů, které Varianta 2 reflektuje, jsou:</w:t>
      </w:r>
    </w:p>
    <w:p w:rsidR="00E759DE" w:rsidRPr="00743E3C" w:rsidRDefault="00E759DE" w:rsidP="00BB5F06">
      <w:pPr>
        <w:numPr>
          <w:ilvl w:val="0"/>
          <w:numId w:val="3"/>
        </w:numPr>
        <w:spacing w:line="360" w:lineRule="auto"/>
        <w:jc w:val="both"/>
        <w:rPr>
          <w:rFonts w:ascii="Arial" w:hAnsi="Arial" w:cs="Arial"/>
          <w:sz w:val="22"/>
          <w:szCs w:val="22"/>
        </w:rPr>
      </w:pPr>
      <w:r w:rsidRPr="00743E3C">
        <w:rPr>
          <w:rFonts w:ascii="Arial" w:hAnsi="Arial" w:cs="Arial"/>
          <w:sz w:val="22"/>
          <w:szCs w:val="22"/>
        </w:rPr>
        <w:t>zařazení nových výkonů na základě schválení poradního orgánu ministra Pracovní skupiny</w:t>
      </w:r>
    </w:p>
    <w:p w:rsidR="00017BAA" w:rsidRPr="00743E3C" w:rsidRDefault="00E759DE" w:rsidP="00BB5F06">
      <w:pPr>
        <w:numPr>
          <w:ilvl w:val="0"/>
          <w:numId w:val="3"/>
        </w:numPr>
        <w:spacing w:line="360" w:lineRule="auto"/>
        <w:jc w:val="both"/>
        <w:rPr>
          <w:rFonts w:ascii="Arial" w:hAnsi="Arial" w:cs="Arial"/>
          <w:sz w:val="22"/>
          <w:szCs w:val="22"/>
        </w:rPr>
      </w:pPr>
      <w:r w:rsidRPr="00743E3C">
        <w:rPr>
          <w:rFonts w:ascii="Arial" w:hAnsi="Arial" w:cs="Arial"/>
          <w:sz w:val="22"/>
          <w:szCs w:val="22"/>
        </w:rPr>
        <w:t>zrušení obsoletních výkonů, které jsou nahrazovány výkony novými</w:t>
      </w:r>
    </w:p>
    <w:p w:rsidR="00E759DE" w:rsidRPr="00743E3C" w:rsidRDefault="00017BAA" w:rsidP="00017BAA">
      <w:pPr>
        <w:numPr>
          <w:ilvl w:val="0"/>
          <w:numId w:val="3"/>
        </w:numPr>
        <w:spacing w:line="360" w:lineRule="auto"/>
        <w:jc w:val="both"/>
        <w:rPr>
          <w:rFonts w:ascii="Arial" w:hAnsi="Arial" w:cs="Arial"/>
          <w:sz w:val="22"/>
          <w:szCs w:val="22"/>
        </w:rPr>
      </w:pPr>
      <w:r w:rsidRPr="00743E3C">
        <w:rPr>
          <w:rFonts w:ascii="Arial" w:hAnsi="Arial" w:cs="Arial"/>
          <w:sz w:val="22"/>
          <w:szCs w:val="22"/>
        </w:rPr>
        <w:t>kompenzace regulačního poplatku pro poskytovatele zdravotních služeb prostřednictvím úpravy stávajícího výkonu</w:t>
      </w:r>
      <w:r w:rsidR="00E759DE" w:rsidRPr="00743E3C">
        <w:rPr>
          <w:rFonts w:ascii="Arial" w:hAnsi="Arial" w:cs="Arial"/>
          <w:sz w:val="22"/>
          <w:szCs w:val="22"/>
        </w:rPr>
        <w:t xml:space="preserve"> </w:t>
      </w:r>
    </w:p>
    <w:p w:rsidR="0065542B" w:rsidRPr="00743E3C" w:rsidRDefault="0065542B" w:rsidP="00BB5F06">
      <w:pPr>
        <w:spacing w:line="360" w:lineRule="auto"/>
        <w:jc w:val="both"/>
        <w:rPr>
          <w:rFonts w:ascii="Arial" w:hAnsi="Arial" w:cs="Arial"/>
          <w:sz w:val="22"/>
          <w:szCs w:val="22"/>
        </w:rPr>
      </w:pPr>
    </w:p>
    <w:p w:rsidR="0065542B" w:rsidRPr="00743E3C" w:rsidRDefault="0065542B" w:rsidP="00BB5F06">
      <w:pPr>
        <w:spacing w:line="360" w:lineRule="auto"/>
        <w:jc w:val="both"/>
        <w:rPr>
          <w:rFonts w:ascii="Arial" w:hAnsi="Arial" w:cs="Arial"/>
          <w:sz w:val="22"/>
          <w:szCs w:val="22"/>
        </w:rPr>
      </w:pPr>
      <w:r w:rsidRPr="00743E3C">
        <w:rPr>
          <w:rFonts w:ascii="Arial" w:hAnsi="Arial" w:cs="Arial"/>
          <w:sz w:val="22"/>
          <w:szCs w:val="22"/>
        </w:rPr>
        <w:t xml:space="preserve">Nejdůležitější změna v souladu s </w:t>
      </w:r>
      <w:r w:rsidRPr="00743E3C">
        <w:rPr>
          <w:rFonts w:ascii="Arial" w:hAnsi="Arial" w:cs="Arial"/>
          <w:iCs/>
          <w:sz w:val="22"/>
          <w:szCs w:val="22"/>
        </w:rPr>
        <w:t>vyhláškou č. 185/2009 Sb., o oborech specializačního vzdělávání lékařů, zubních lékařů a farmaceutů a oborech certifikovaných kurzů</w:t>
      </w:r>
      <w:r w:rsidRPr="00743E3C">
        <w:rPr>
          <w:rFonts w:ascii="Arial" w:hAnsi="Arial" w:cs="Arial"/>
          <w:sz w:val="22"/>
          <w:szCs w:val="22"/>
        </w:rPr>
        <w:t>, které Varianta 2 reflektuje, je:</w:t>
      </w:r>
    </w:p>
    <w:p w:rsidR="0065542B" w:rsidRPr="00743E3C" w:rsidRDefault="0065542B" w:rsidP="00BB5F06">
      <w:pPr>
        <w:numPr>
          <w:ilvl w:val="0"/>
          <w:numId w:val="3"/>
        </w:numPr>
        <w:spacing w:line="360" w:lineRule="auto"/>
        <w:jc w:val="both"/>
        <w:rPr>
          <w:rFonts w:ascii="Arial" w:hAnsi="Arial" w:cs="Arial"/>
          <w:sz w:val="22"/>
          <w:szCs w:val="22"/>
        </w:rPr>
      </w:pPr>
      <w:r w:rsidRPr="00743E3C">
        <w:rPr>
          <w:rFonts w:ascii="Arial" w:hAnsi="Arial" w:cs="Arial"/>
          <w:sz w:val="22"/>
          <w:szCs w:val="22"/>
        </w:rPr>
        <w:t>zařazení nové odbornosti</w:t>
      </w:r>
      <w:r w:rsidR="00E759DE" w:rsidRPr="00743E3C">
        <w:rPr>
          <w:rFonts w:ascii="Arial" w:hAnsi="Arial" w:cs="Arial"/>
          <w:sz w:val="22"/>
          <w:szCs w:val="22"/>
        </w:rPr>
        <w:t xml:space="preserve"> č. 116 - </w:t>
      </w:r>
      <w:r w:rsidRPr="00743E3C">
        <w:rPr>
          <w:rFonts w:ascii="Arial" w:hAnsi="Arial" w:cs="Arial"/>
          <w:sz w:val="22"/>
          <w:szCs w:val="22"/>
        </w:rPr>
        <w:t>medicína dlouhodobé péče s příslušnými výkony</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Nejdůležitější změny ve veřejném zájmu na zajištění zdravotních služeb, které Varianta 2 reflektuje, jsou:</w:t>
      </w:r>
    </w:p>
    <w:p w:rsidR="00E759DE" w:rsidRPr="00743E3C" w:rsidRDefault="00E759DE" w:rsidP="00BB5F06">
      <w:pPr>
        <w:numPr>
          <w:ilvl w:val="0"/>
          <w:numId w:val="3"/>
        </w:numPr>
        <w:spacing w:line="360" w:lineRule="auto"/>
        <w:jc w:val="both"/>
        <w:rPr>
          <w:rFonts w:ascii="Arial" w:hAnsi="Arial" w:cs="Arial"/>
          <w:sz w:val="22"/>
          <w:szCs w:val="22"/>
        </w:rPr>
      </w:pPr>
      <w:r w:rsidRPr="00743E3C">
        <w:rPr>
          <w:rFonts w:ascii="Arial" w:hAnsi="Arial" w:cs="Arial"/>
          <w:sz w:val="22"/>
          <w:szCs w:val="22"/>
        </w:rPr>
        <w:t>zařazení nových výkonů ve veřejném zájmu v oblasti radiační onkologie,</w:t>
      </w:r>
    </w:p>
    <w:p w:rsidR="00E759DE" w:rsidRPr="00743E3C" w:rsidRDefault="00E759DE" w:rsidP="00BB5F06">
      <w:pPr>
        <w:numPr>
          <w:ilvl w:val="0"/>
          <w:numId w:val="3"/>
        </w:numPr>
        <w:spacing w:line="360" w:lineRule="auto"/>
        <w:jc w:val="both"/>
        <w:rPr>
          <w:rFonts w:ascii="Arial" w:hAnsi="Arial" w:cs="Arial"/>
          <w:sz w:val="22"/>
          <w:szCs w:val="22"/>
        </w:rPr>
      </w:pPr>
      <w:r w:rsidRPr="00743E3C">
        <w:rPr>
          <w:rFonts w:ascii="Arial" w:hAnsi="Arial" w:cs="Arial"/>
          <w:sz w:val="22"/>
          <w:szCs w:val="22"/>
        </w:rPr>
        <w:t xml:space="preserve">zařazení nových výkonů ve veřejném zájmu v oblasti </w:t>
      </w:r>
      <w:r w:rsidR="000271E2" w:rsidRPr="00743E3C">
        <w:rPr>
          <w:rFonts w:ascii="Arial" w:hAnsi="Arial" w:cs="Arial"/>
          <w:sz w:val="22"/>
          <w:szCs w:val="22"/>
        </w:rPr>
        <w:t>novorozeneckého screeningu</w:t>
      </w:r>
      <w:r w:rsidR="00B3129C" w:rsidRPr="00743E3C">
        <w:rPr>
          <w:rFonts w:ascii="Arial" w:hAnsi="Arial" w:cs="Arial"/>
          <w:sz w:val="22"/>
          <w:szCs w:val="22"/>
        </w:rPr>
        <w:t>, respektive klinické biochemie</w:t>
      </w:r>
    </w:p>
    <w:p w:rsidR="00E759DE" w:rsidRPr="00743E3C" w:rsidRDefault="00E12103" w:rsidP="00BB5F06">
      <w:pPr>
        <w:numPr>
          <w:ilvl w:val="0"/>
          <w:numId w:val="3"/>
        </w:numPr>
        <w:spacing w:line="360" w:lineRule="auto"/>
        <w:jc w:val="both"/>
        <w:rPr>
          <w:rFonts w:ascii="Arial" w:hAnsi="Arial" w:cs="Arial"/>
          <w:sz w:val="22"/>
          <w:szCs w:val="22"/>
        </w:rPr>
      </w:pPr>
      <w:r w:rsidRPr="00743E3C">
        <w:rPr>
          <w:rFonts w:ascii="Arial" w:hAnsi="Arial" w:cs="Arial"/>
          <w:sz w:val="22"/>
          <w:szCs w:val="22"/>
        </w:rPr>
        <w:t>zařazení nového výkonu</w:t>
      </w:r>
      <w:r w:rsidR="00E759DE" w:rsidRPr="00743E3C">
        <w:rPr>
          <w:rFonts w:ascii="Arial" w:hAnsi="Arial" w:cs="Arial"/>
          <w:sz w:val="22"/>
          <w:szCs w:val="22"/>
        </w:rPr>
        <w:t xml:space="preserve"> ve veřejném zájmu v oblasti interního lékařství</w:t>
      </w:r>
    </w:p>
    <w:p w:rsidR="00E12103" w:rsidRPr="00743E3C" w:rsidRDefault="00E12103" w:rsidP="0053292B">
      <w:pPr>
        <w:numPr>
          <w:ilvl w:val="0"/>
          <w:numId w:val="3"/>
        </w:numPr>
        <w:spacing w:line="360" w:lineRule="auto"/>
        <w:jc w:val="both"/>
        <w:rPr>
          <w:rFonts w:ascii="Arial" w:hAnsi="Arial" w:cs="Arial"/>
          <w:sz w:val="22"/>
          <w:szCs w:val="22"/>
        </w:rPr>
      </w:pPr>
      <w:r w:rsidRPr="00743E3C">
        <w:rPr>
          <w:rFonts w:ascii="Arial" w:hAnsi="Arial" w:cs="Arial"/>
          <w:sz w:val="22"/>
          <w:szCs w:val="22"/>
        </w:rPr>
        <w:t>zařazení nového výkonu ve veřejném zájmu v oblasti radiologie a zobrazovací metody</w:t>
      </w:r>
    </w:p>
    <w:p w:rsidR="00787176" w:rsidRPr="00743E3C" w:rsidRDefault="00787176" w:rsidP="00787176">
      <w:pPr>
        <w:numPr>
          <w:ilvl w:val="0"/>
          <w:numId w:val="3"/>
        </w:numPr>
        <w:spacing w:line="360" w:lineRule="auto"/>
        <w:jc w:val="both"/>
        <w:rPr>
          <w:rFonts w:ascii="Arial" w:hAnsi="Arial" w:cs="Arial"/>
          <w:sz w:val="22"/>
          <w:szCs w:val="22"/>
        </w:rPr>
      </w:pPr>
      <w:r w:rsidRPr="00743E3C">
        <w:rPr>
          <w:rFonts w:ascii="Arial" w:hAnsi="Arial" w:cs="Arial"/>
          <w:sz w:val="22"/>
          <w:szCs w:val="22"/>
        </w:rPr>
        <w:t>zařazení nového výkonu ve veřejném zájmu v oblasti urgentní medicíny</w:t>
      </w:r>
    </w:p>
    <w:p w:rsidR="00B3129C" w:rsidRPr="00743E3C" w:rsidRDefault="00B3129C" w:rsidP="00787176">
      <w:pPr>
        <w:numPr>
          <w:ilvl w:val="0"/>
          <w:numId w:val="3"/>
        </w:numPr>
        <w:spacing w:line="360" w:lineRule="auto"/>
        <w:jc w:val="both"/>
        <w:rPr>
          <w:rFonts w:ascii="Arial" w:hAnsi="Arial" w:cs="Arial"/>
          <w:sz w:val="22"/>
          <w:szCs w:val="22"/>
        </w:rPr>
      </w:pPr>
      <w:r w:rsidRPr="00743E3C">
        <w:rPr>
          <w:rFonts w:ascii="Arial" w:hAnsi="Arial" w:cs="Arial"/>
          <w:sz w:val="22"/>
          <w:szCs w:val="22"/>
        </w:rPr>
        <w:t>zařazení nových výkonů ve veřejném zájmu v oblasti angiologie</w:t>
      </w:r>
    </w:p>
    <w:p w:rsidR="00B3129C" w:rsidRPr="00743E3C" w:rsidRDefault="00B3129C" w:rsidP="00B3129C">
      <w:pPr>
        <w:numPr>
          <w:ilvl w:val="0"/>
          <w:numId w:val="3"/>
        </w:numPr>
        <w:spacing w:line="360" w:lineRule="auto"/>
        <w:jc w:val="both"/>
        <w:rPr>
          <w:rFonts w:ascii="Arial" w:hAnsi="Arial" w:cs="Arial"/>
          <w:sz w:val="22"/>
          <w:szCs w:val="22"/>
        </w:rPr>
      </w:pPr>
      <w:r w:rsidRPr="00743E3C">
        <w:rPr>
          <w:rFonts w:ascii="Arial" w:hAnsi="Arial" w:cs="Arial"/>
          <w:sz w:val="22"/>
          <w:szCs w:val="22"/>
        </w:rPr>
        <w:t xml:space="preserve">zařazení nového výkonu ve veřejném zájmu v oblasti univerzálních mezioborových výkonů  </w:t>
      </w:r>
    </w:p>
    <w:p w:rsidR="00E759DE" w:rsidRPr="00743E3C" w:rsidRDefault="00E759DE" w:rsidP="00BB5F06">
      <w:pPr>
        <w:spacing w:line="360" w:lineRule="auto"/>
        <w:jc w:val="both"/>
        <w:rPr>
          <w:rFonts w:ascii="Arial" w:eastAsia="Calibri" w:hAnsi="Arial" w:cs="Arial"/>
          <w:iCs/>
          <w:sz w:val="22"/>
          <w:szCs w:val="22"/>
          <w:lang w:eastAsia="en-US"/>
        </w:rPr>
      </w:pPr>
    </w:p>
    <w:p w:rsidR="008D223D" w:rsidRPr="00743E3C" w:rsidRDefault="008D223D" w:rsidP="00BB5F06">
      <w:pPr>
        <w:spacing w:line="360" w:lineRule="auto"/>
        <w:jc w:val="both"/>
        <w:rPr>
          <w:rFonts w:ascii="Arial" w:hAnsi="Arial" w:cs="Arial"/>
          <w:b/>
          <w:sz w:val="22"/>
          <w:szCs w:val="22"/>
        </w:rPr>
      </w:pPr>
      <w:r w:rsidRPr="00743E3C">
        <w:rPr>
          <w:rFonts w:ascii="Arial" w:hAnsi="Arial" w:cs="Arial"/>
          <w:b/>
          <w:sz w:val="22"/>
          <w:szCs w:val="22"/>
        </w:rPr>
        <w:t>3. Vyhodnocení nákladů a přínosů</w:t>
      </w:r>
    </w:p>
    <w:p w:rsidR="008D223D" w:rsidRPr="00743E3C" w:rsidRDefault="008D223D" w:rsidP="00BB5F06">
      <w:pPr>
        <w:spacing w:line="360" w:lineRule="auto"/>
        <w:jc w:val="both"/>
        <w:outlineLvl w:val="0"/>
        <w:rPr>
          <w:rFonts w:ascii="Arial" w:hAnsi="Arial" w:cs="Arial"/>
          <w:sz w:val="22"/>
          <w:szCs w:val="22"/>
        </w:rPr>
      </w:pPr>
    </w:p>
    <w:p w:rsidR="008D223D" w:rsidRPr="00743E3C" w:rsidRDefault="008D223D" w:rsidP="00BB5F06">
      <w:pPr>
        <w:spacing w:line="360" w:lineRule="auto"/>
        <w:jc w:val="both"/>
        <w:outlineLvl w:val="0"/>
        <w:rPr>
          <w:rFonts w:ascii="Arial" w:hAnsi="Arial" w:cs="Arial"/>
          <w:sz w:val="22"/>
          <w:szCs w:val="22"/>
          <w:u w:val="single"/>
        </w:rPr>
      </w:pPr>
      <w:r w:rsidRPr="00743E3C">
        <w:rPr>
          <w:rFonts w:ascii="Arial" w:hAnsi="Arial" w:cs="Arial"/>
          <w:sz w:val="22"/>
          <w:szCs w:val="22"/>
          <w:u w:val="single"/>
        </w:rPr>
        <w:t>Náklady:</w:t>
      </w:r>
    </w:p>
    <w:p w:rsidR="008D223D" w:rsidRPr="00743E3C" w:rsidRDefault="008D223D" w:rsidP="00BB5F06">
      <w:pPr>
        <w:spacing w:line="360" w:lineRule="auto"/>
        <w:jc w:val="both"/>
        <w:rPr>
          <w:rFonts w:ascii="Arial" w:hAnsi="Arial" w:cs="Arial"/>
          <w:sz w:val="22"/>
          <w:szCs w:val="22"/>
          <w:u w:val="single"/>
        </w:rPr>
      </w:pPr>
    </w:p>
    <w:p w:rsidR="006228A7" w:rsidRPr="00743E3C" w:rsidRDefault="006228A7" w:rsidP="006228A7">
      <w:pPr>
        <w:spacing w:line="360" w:lineRule="auto"/>
        <w:jc w:val="both"/>
        <w:rPr>
          <w:rFonts w:ascii="Arial" w:hAnsi="Arial" w:cs="Arial"/>
          <w:sz w:val="22"/>
          <w:szCs w:val="22"/>
        </w:rPr>
      </w:pPr>
      <w:r w:rsidRPr="00743E3C">
        <w:rPr>
          <w:rFonts w:ascii="Arial" w:hAnsi="Arial" w:cs="Arial"/>
          <w:sz w:val="22"/>
          <w:szCs w:val="22"/>
        </w:rPr>
        <w:t xml:space="preserve">V rámci systému veřejného zdravotního pojištění dochází k úhradě zdravotních služeb poskytnutých v souladu se zákonem č. 48/1997 Sb. z omezených zdrojů, kterými systém disponuje. Výše úhrady konkrétním segmentům či odbornostem je v kalendářním roce stanovena příslušnou vyhláškou o stanovení hodnot bodu, výše úhrad zdravotní péče </w:t>
      </w:r>
      <w:r w:rsidRPr="00743E3C">
        <w:rPr>
          <w:rFonts w:ascii="Arial" w:hAnsi="Arial" w:cs="Arial"/>
          <w:sz w:val="22"/>
          <w:szCs w:val="22"/>
        </w:rPr>
        <w:lastRenderedPageBreak/>
        <w:t xml:space="preserve">hrazené z veřejného zdravotního pojištění a regulačních omezení (dále jen „úhradová vyhláška“), nedohodnou-li se o úhradách jednotliví poskytovatelé zdravotních služeb se zdravotními pojišťovnami v rámci svých vzájemných smluvních vztahů jinak. Avšak ani úhradová vyhláška ani </w:t>
      </w:r>
      <w:r w:rsidR="00242B2F" w:rsidRPr="00743E3C">
        <w:rPr>
          <w:rFonts w:ascii="Arial" w:hAnsi="Arial" w:cs="Arial"/>
          <w:sz w:val="22"/>
          <w:szCs w:val="22"/>
        </w:rPr>
        <w:t xml:space="preserve">vyhláška </w:t>
      </w:r>
      <w:r w:rsidRPr="00743E3C">
        <w:rPr>
          <w:rFonts w:ascii="Arial" w:hAnsi="Arial" w:cs="Arial"/>
          <w:sz w:val="22"/>
          <w:szCs w:val="22"/>
        </w:rPr>
        <w:t>neovlivní celkový objem finančních prostředků systému veřejného zdravotního pojištění, který je pro daný rok na úhradu péče k dispozici.</w:t>
      </w:r>
    </w:p>
    <w:p w:rsidR="006228A7" w:rsidRPr="00743E3C" w:rsidRDefault="006228A7" w:rsidP="006228A7">
      <w:pPr>
        <w:spacing w:line="360" w:lineRule="auto"/>
        <w:jc w:val="both"/>
        <w:rPr>
          <w:rFonts w:ascii="Arial" w:hAnsi="Arial" w:cs="Arial"/>
          <w:sz w:val="22"/>
          <w:szCs w:val="22"/>
        </w:rPr>
      </w:pPr>
      <w:r w:rsidRPr="00743E3C">
        <w:rPr>
          <w:rFonts w:ascii="Arial" w:hAnsi="Arial" w:cs="Arial"/>
          <w:sz w:val="22"/>
          <w:szCs w:val="22"/>
        </w:rPr>
        <w:t xml:space="preserve">Vydávání </w:t>
      </w:r>
      <w:r w:rsidR="00242B2F" w:rsidRPr="00743E3C">
        <w:rPr>
          <w:rFonts w:ascii="Arial" w:hAnsi="Arial" w:cs="Arial"/>
          <w:sz w:val="22"/>
          <w:szCs w:val="22"/>
        </w:rPr>
        <w:t>vyhlášky</w:t>
      </w:r>
      <w:r w:rsidRPr="00743E3C">
        <w:rPr>
          <w:rFonts w:ascii="Arial" w:hAnsi="Arial" w:cs="Arial"/>
          <w:sz w:val="22"/>
          <w:szCs w:val="22"/>
        </w:rPr>
        <w:t xml:space="preserve"> neovlivňuje celkový objem finančních prostředků systému. Náklady na zdravotní péči zůstávají v absolutních hodnotách stejné, bez ohledu na výše uvedené varianty. Nedojde ke zvýšení požadavku na přímou úhradu poskytovaných zdravotních služeb z  prostředků veřejného zdravotního pojištění. </w:t>
      </w:r>
    </w:p>
    <w:p w:rsidR="006228A7" w:rsidRPr="00743E3C" w:rsidRDefault="006228A7" w:rsidP="006228A7">
      <w:pPr>
        <w:spacing w:line="360" w:lineRule="auto"/>
        <w:jc w:val="both"/>
        <w:rPr>
          <w:rFonts w:ascii="Arial" w:hAnsi="Arial" w:cs="Arial"/>
          <w:sz w:val="22"/>
          <w:szCs w:val="22"/>
        </w:rPr>
      </w:pPr>
    </w:p>
    <w:p w:rsidR="006228A7" w:rsidRPr="00743E3C" w:rsidRDefault="006228A7" w:rsidP="006228A7">
      <w:pPr>
        <w:spacing w:line="360" w:lineRule="auto"/>
        <w:jc w:val="both"/>
        <w:rPr>
          <w:rFonts w:ascii="Arial" w:hAnsi="Arial" w:cs="Arial"/>
          <w:sz w:val="22"/>
          <w:szCs w:val="22"/>
        </w:rPr>
      </w:pPr>
      <w:r w:rsidRPr="00743E3C">
        <w:rPr>
          <w:rFonts w:ascii="Arial" w:hAnsi="Arial" w:cs="Arial"/>
          <w:sz w:val="22"/>
          <w:szCs w:val="22"/>
        </w:rPr>
        <w:t>Administrativní náklady implementace vyhlášky jsou odhadovány jako zanedbatelné, informační systémy poskytovatelů zdravotních služeb i zdravotních pojišťoven jsou, vzhledem k tomu, že ke změnám dochází opakovaně, na tyto změny připraveny.</w:t>
      </w:r>
    </w:p>
    <w:p w:rsidR="006228A7" w:rsidRPr="00743E3C" w:rsidRDefault="006228A7" w:rsidP="006228A7">
      <w:pPr>
        <w:spacing w:line="360" w:lineRule="auto"/>
        <w:jc w:val="both"/>
        <w:rPr>
          <w:rFonts w:ascii="Arial" w:hAnsi="Arial" w:cs="Arial"/>
          <w:sz w:val="22"/>
          <w:szCs w:val="22"/>
        </w:rPr>
      </w:pPr>
    </w:p>
    <w:p w:rsidR="006228A7" w:rsidRPr="00743E3C" w:rsidRDefault="006228A7" w:rsidP="006228A7">
      <w:pPr>
        <w:spacing w:line="360" w:lineRule="auto"/>
        <w:jc w:val="both"/>
        <w:rPr>
          <w:rFonts w:ascii="Arial" w:hAnsi="Arial" w:cs="Arial"/>
          <w:sz w:val="22"/>
          <w:szCs w:val="22"/>
        </w:rPr>
      </w:pPr>
      <w:r w:rsidRPr="00743E3C">
        <w:rPr>
          <w:rFonts w:ascii="Arial" w:hAnsi="Arial" w:cs="Arial"/>
          <w:sz w:val="22"/>
          <w:szCs w:val="22"/>
        </w:rPr>
        <w:t xml:space="preserve">V případě, že </w:t>
      </w:r>
      <w:r w:rsidR="00242B2F" w:rsidRPr="00743E3C">
        <w:rPr>
          <w:rFonts w:ascii="Arial" w:hAnsi="Arial" w:cs="Arial"/>
          <w:sz w:val="22"/>
          <w:szCs w:val="22"/>
        </w:rPr>
        <w:t>ve vyhlášce</w:t>
      </w:r>
      <w:r w:rsidRPr="00743E3C">
        <w:rPr>
          <w:rFonts w:ascii="Arial" w:hAnsi="Arial" w:cs="Arial"/>
          <w:sz w:val="22"/>
          <w:szCs w:val="22"/>
        </w:rPr>
        <w:t xml:space="preserve"> vycházejí novelizované výkony, které již dříve existovaly, lze na základě frekvence vykazování těchto výkonů v minulosti kvantifikovat dopad novelizace. Avšak vycházejí-li převážně výkony nové, jako je tomu v tomto případě, není možné z důvodu neexistence historických dat o jejich frekvenci odhadovat jejich ekonomické dopady. Stále však platí, že počty bodů za jednotlivé výkony ovlivňují pouze přerozdělení finančních prostředků mezi segmenty resp. odbornosti, neovlivňují však celkovou výši finančních prostředků, které má systém veřejného zdravotního pojištění k dispozici. Vzhledem k tomu, že předložené nové výkony prošly Pracovní skupinou a jejich projednávání se účastnili jak poskytovatelé zdravotních služeb, tak zdravotní pojišťovny, je možné tvrdit, že s  dopady do systému veřejného zdravotního pojištění jednotliví účastníci počítají. Konkrétní dopad vydání nových výkonů </w:t>
      </w:r>
      <w:r w:rsidR="00242B2F" w:rsidRPr="00743E3C">
        <w:rPr>
          <w:rFonts w:ascii="Arial" w:hAnsi="Arial" w:cs="Arial"/>
          <w:sz w:val="22"/>
          <w:szCs w:val="22"/>
        </w:rPr>
        <w:t xml:space="preserve">ve vyhlášce </w:t>
      </w:r>
      <w:r w:rsidRPr="00743E3C">
        <w:rPr>
          <w:rFonts w:ascii="Arial" w:hAnsi="Arial" w:cs="Arial"/>
          <w:sz w:val="22"/>
          <w:szCs w:val="22"/>
        </w:rPr>
        <w:t>rovněž závisí na tom, s kolika poskytovateli a v jakém rozsahu zdravotní pojišťovny tyto nové výkony nasmlouvají, což je plně v gesci zdravotních pojišťoven.</w:t>
      </w:r>
    </w:p>
    <w:p w:rsidR="006228A7" w:rsidRPr="00743E3C" w:rsidRDefault="006228A7" w:rsidP="006228A7">
      <w:pPr>
        <w:spacing w:line="360" w:lineRule="auto"/>
        <w:jc w:val="both"/>
        <w:rPr>
          <w:rFonts w:ascii="Arial" w:hAnsi="Arial" w:cs="Arial"/>
          <w:sz w:val="22"/>
          <w:szCs w:val="22"/>
        </w:rPr>
      </w:pPr>
    </w:p>
    <w:p w:rsidR="006228A7" w:rsidRPr="00743E3C" w:rsidRDefault="006228A7" w:rsidP="006228A7">
      <w:pPr>
        <w:spacing w:line="360" w:lineRule="auto"/>
        <w:jc w:val="both"/>
        <w:rPr>
          <w:rFonts w:ascii="Arial" w:hAnsi="Arial" w:cs="Arial"/>
          <w:sz w:val="22"/>
          <w:szCs w:val="22"/>
        </w:rPr>
      </w:pPr>
      <w:r w:rsidRPr="00743E3C">
        <w:rPr>
          <w:rFonts w:ascii="Arial" w:hAnsi="Arial" w:cs="Arial"/>
          <w:sz w:val="22"/>
          <w:szCs w:val="22"/>
        </w:rPr>
        <w:t xml:space="preserve">Zároveň </w:t>
      </w:r>
      <w:r w:rsidR="004A2186" w:rsidRPr="00743E3C">
        <w:rPr>
          <w:rFonts w:ascii="Arial" w:hAnsi="Arial" w:cs="Arial"/>
          <w:sz w:val="22"/>
          <w:szCs w:val="22"/>
        </w:rPr>
        <w:t xml:space="preserve">se předpokládá, že </w:t>
      </w:r>
      <w:r w:rsidRPr="00743E3C">
        <w:rPr>
          <w:rFonts w:ascii="Arial" w:hAnsi="Arial" w:cs="Arial"/>
          <w:sz w:val="22"/>
          <w:szCs w:val="22"/>
        </w:rPr>
        <w:t>pro rok 2015 zůstanou s</w:t>
      </w:r>
      <w:r w:rsidR="004A2186" w:rsidRPr="00743E3C">
        <w:rPr>
          <w:rFonts w:ascii="Arial" w:hAnsi="Arial" w:cs="Arial"/>
          <w:sz w:val="22"/>
          <w:szCs w:val="22"/>
        </w:rPr>
        <w:t xml:space="preserve"> </w:t>
      </w:r>
      <w:r w:rsidRPr="00743E3C">
        <w:rPr>
          <w:rFonts w:ascii="Arial" w:hAnsi="Arial" w:cs="Arial"/>
          <w:sz w:val="22"/>
          <w:szCs w:val="22"/>
        </w:rPr>
        <w:t xml:space="preserve">největší pravděpodobností zachovány úhradové mechanismy roku 2014, dojde tedy k přirozenému nárůstu úhrad segmentu specializované ambulantní péče (odhadem ca 0,5 mld. Kč), který však není závislý na podobě </w:t>
      </w:r>
      <w:r w:rsidR="00242B2F" w:rsidRPr="00743E3C">
        <w:rPr>
          <w:rFonts w:ascii="Arial" w:hAnsi="Arial" w:cs="Arial"/>
          <w:sz w:val="22"/>
          <w:szCs w:val="22"/>
        </w:rPr>
        <w:t>vyhlášky</w:t>
      </w:r>
      <w:r w:rsidRPr="00743E3C">
        <w:rPr>
          <w:rFonts w:ascii="Arial" w:hAnsi="Arial" w:cs="Arial"/>
          <w:sz w:val="22"/>
          <w:szCs w:val="22"/>
        </w:rPr>
        <w:t xml:space="preserve">. </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outlineLvl w:val="0"/>
        <w:rPr>
          <w:rFonts w:ascii="Arial" w:hAnsi="Arial" w:cs="Arial"/>
          <w:sz w:val="22"/>
          <w:szCs w:val="22"/>
          <w:u w:val="single"/>
        </w:rPr>
      </w:pPr>
      <w:r w:rsidRPr="00743E3C">
        <w:rPr>
          <w:rFonts w:ascii="Arial" w:hAnsi="Arial" w:cs="Arial"/>
          <w:sz w:val="22"/>
          <w:szCs w:val="22"/>
          <w:u w:val="single"/>
        </w:rPr>
        <w:t xml:space="preserve">Přínosy: </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Vydání </w:t>
      </w:r>
      <w:r w:rsidR="00923EC1" w:rsidRPr="00743E3C">
        <w:rPr>
          <w:rFonts w:ascii="Arial" w:hAnsi="Arial" w:cs="Arial"/>
          <w:sz w:val="22"/>
          <w:szCs w:val="22"/>
        </w:rPr>
        <w:t>vyhlášky</w:t>
      </w:r>
      <w:r w:rsidRPr="00743E3C">
        <w:rPr>
          <w:rFonts w:ascii="Arial" w:hAnsi="Arial" w:cs="Arial"/>
          <w:sz w:val="22"/>
          <w:szCs w:val="22"/>
        </w:rPr>
        <w:t>, kter</w:t>
      </w:r>
      <w:r w:rsidR="00923EC1" w:rsidRPr="00743E3C">
        <w:rPr>
          <w:rFonts w:ascii="Arial" w:hAnsi="Arial" w:cs="Arial"/>
          <w:sz w:val="22"/>
          <w:szCs w:val="22"/>
        </w:rPr>
        <w:t>á</w:t>
      </w:r>
      <w:r w:rsidRPr="00743E3C">
        <w:rPr>
          <w:rFonts w:ascii="Arial" w:hAnsi="Arial" w:cs="Arial"/>
          <w:sz w:val="22"/>
          <w:szCs w:val="22"/>
        </w:rPr>
        <w:t xml:space="preserve"> je aktuální a odpovídá dosaženému stavu medicíny i organizace zdravotnictví, je předpokladem pro správné fungování poskytování zdravotních služeb. </w:t>
      </w:r>
      <w:r w:rsidRPr="00743E3C">
        <w:rPr>
          <w:rFonts w:ascii="Arial" w:hAnsi="Arial" w:cs="Arial"/>
          <w:sz w:val="22"/>
          <w:szCs w:val="22"/>
        </w:rPr>
        <w:lastRenderedPageBreak/>
        <w:t xml:space="preserve">V tomto smyslu je tedy setrvání na dosavadní úpravě a neaktualizování </w:t>
      </w:r>
      <w:r w:rsidR="00923EC1" w:rsidRPr="00743E3C">
        <w:rPr>
          <w:rFonts w:ascii="Arial" w:hAnsi="Arial" w:cs="Arial"/>
          <w:sz w:val="22"/>
          <w:szCs w:val="22"/>
        </w:rPr>
        <w:t>vyhlášky</w:t>
      </w:r>
      <w:r w:rsidRPr="00743E3C">
        <w:rPr>
          <w:rFonts w:ascii="Arial" w:hAnsi="Arial" w:cs="Arial"/>
          <w:sz w:val="22"/>
          <w:szCs w:val="22"/>
        </w:rPr>
        <w:t xml:space="preserve"> nežádoucí. Je žádoucí dosažení takového stavu, aby poskytnuté zdravotní služby byly hrazeny adekvátně prostřednictvím úhrady provedených výkonů, které přesně korespondují se skutečně poskytnutými zdravotními službami.</w:t>
      </w:r>
    </w:p>
    <w:p w:rsidR="0051750D" w:rsidRPr="00743E3C" w:rsidRDefault="0051750D" w:rsidP="00BB5F06">
      <w:pPr>
        <w:spacing w:line="360" w:lineRule="auto"/>
        <w:jc w:val="both"/>
        <w:rPr>
          <w:rFonts w:ascii="Arial" w:hAnsi="Arial" w:cs="Arial"/>
          <w:b/>
          <w:sz w:val="22"/>
          <w:szCs w:val="22"/>
        </w:rPr>
      </w:pPr>
    </w:p>
    <w:p w:rsidR="0051750D" w:rsidRPr="00743E3C" w:rsidRDefault="0051750D" w:rsidP="00BB5F06">
      <w:pPr>
        <w:spacing w:line="360" w:lineRule="auto"/>
        <w:jc w:val="both"/>
        <w:rPr>
          <w:rFonts w:ascii="Arial" w:hAnsi="Arial" w:cs="Arial"/>
          <w:sz w:val="22"/>
          <w:szCs w:val="22"/>
        </w:rPr>
      </w:pPr>
      <w:r w:rsidRPr="00743E3C">
        <w:rPr>
          <w:rFonts w:ascii="Arial" w:hAnsi="Arial" w:cs="Arial"/>
          <w:sz w:val="22"/>
          <w:szCs w:val="22"/>
        </w:rPr>
        <w:t xml:space="preserve">Přínos navrhované vyhlášky je tedy především v rovině „nepeněžní“, kdy tato vyhláška bude reflektovat současnou úroveň poznání, změnu právních předpisů a dojde též k opravě některých nepřesností, na které bylo upozorněno při praktické aplikaci </w:t>
      </w:r>
      <w:r w:rsidR="00242B2F" w:rsidRPr="00743E3C">
        <w:rPr>
          <w:rFonts w:ascii="Arial" w:hAnsi="Arial" w:cs="Arial"/>
          <w:sz w:val="22"/>
          <w:szCs w:val="22"/>
        </w:rPr>
        <w:t>vyhlášky</w:t>
      </w:r>
      <w:r w:rsidRPr="00743E3C">
        <w:rPr>
          <w:rFonts w:ascii="Arial" w:hAnsi="Arial" w:cs="Arial"/>
          <w:sz w:val="22"/>
          <w:szCs w:val="22"/>
        </w:rPr>
        <w:t>.</w:t>
      </w:r>
    </w:p>
    <w:p w:rsidR="0051750D" w:rsidRPr="00743E3C" w:rsidRDefault="0051750D" w:rsidP="00BB5F06">
      <w:pPr>
        <w:spacing w:line="360" w:lineRule="auto"/>
        <w:jc w:val="both"/>
        <w:rPr>
          <w:rFonts w:ascii="Arial" w:hAnsi="Arial" w:cs="Arial"/>
          <w:sz w:val="22"/>
          <w:szCs w:val="22"/>
        </w:rPr>
      </w:pPr>
    </w:p>
    <w:p w:rsidR="008D223D" w:rsidRPr="00743E3C" w:rsidRDefault="008D223D" w:rsidP="00BB5F06">
      <w:pPr>
        <w:spacing w:line="360" w:lineRule="auto"/>
        <w:jc w:val="both"/>
        <w:outlineLvl w:val="0"/>
        <w:rPr>
          <w:rFonts w:ascii="Arial" w:hAnsi="Arial" w:cs="Arial"/>
          <w:b/>
          <w:sz w:val="22"/>
          <w:szCs w:val="22"/>
        </w:rPr>
      </w:pPr>
      <w:r w:rsidRPr="00743E3C">
        <w:rPr>
          <w:rFonts w:ascii="Arial" w:hAnsi="Arial" w:cs="Arial"/>
          <w:b/>
          <w:sz w:val="22"/>
          <w:szCs w:val="22"/>
        </w:rPr>
        <w:t>4. Návrh řešení</w:t>
      </w:r>
    </w:p>
    <w:p w:rsidR="008D223D" w:rsidRPr="00743E3C" w:rsidRDefault="008D223D" w:rsidP="00BB5F06">
      <w:pPr>
        <w:spacing w:line="360" w:lineRule="auto"/>
        <w:jc w:val="both"/>
        <w:rPr>
          <w:rFonts w:ascii="Arial" w:hAnsi="Arial" w:cs="Arial"/>
          <w:b/>
          <w:sz w:val="22"/>
          <w:szCs w:val="22"/>
        </w:rPr>
      </w:pPr>
    </w:p>
    <w:p w:rsidR="008D223D" w:rsidRPr="00743E3C" w:rsidRDefault="008D223D" w:rsidP="00BB5F06">
      <w:pPr>
        <w:spacing w:line="360" w:lineRule="auto"/>
        <w:jc w:val="both"/>
        <w:outlineLvl w:val="0"/>
        <w:rPr>
          <w:rFonts w:ascii="Arial" w:hAnsi="Arial" w:cs="Arial"/>
          <w:sz w:val="22"/>
          <w:szCs w:val="22"/>
        </w:rPr>
      </w:pPr>
      <w:r w:rsidRPr="00743E3C">
        <w:rPr>
          <w:rFonts w:ascii="Arial" w:hAnsi="Arial" w:cs="Arial"/>
          <w:sz w:val="22"/>
          <w:szCs w:val="22"/>
          <w:u w:val="single"/>
        </w:rPr>
        <w:t>Zhodnocení variant a výběr nejvhodnějšího řešení</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S ohledem na cíl právní úpravy byla jako realizační varianta vybrána varianta II. Tato varianta s sebou nepřináší významné zvýšení administrativních nákladů</w:t>
      </w:r>
      <w:r w:rsidR="0051750D" w:rsidRPr="00743E3C">
        <w:rPr>
          <w:rFonts w:ascii="Arial" w:hAnsi="Arial" w:cs="Arial"/>
          <w:sz w:val="22"/>
          <w:szCs w:val="22"/>
        </w:rPr>
        <w:t xml:space="preserve"> a celkový dopad opatření </w:t>
      </w:r>
      <w:r w:rsidR="009E6702" w:rsidRPr="00743E3C">
        <w:rPr>
          <w:rFonts w:ascii="Arial" w:hAnsi="Arial" w:cs="Arial"/>
          <w:sz w:val="22"/>
          <w:szCs w:val="22"/>
        </w:rPr>
        <w:t xml:space="preserve">nepřinese </w:t>
      </w:r>
      <w:r w:rsidR="00AC20FE" w:rsidRPr="00743E3C">
        <w:rPr>
          <w:rFonts w:ascii="Arial" w:hAnsi="Arial" w:cs="Arial"/>
          <w:sz w:val="22"/>
          <w:szCs w:val="22"/>
        </w:rPr>
        <w:t>zvýšené nároky na objem</w:t>
      </w:r>
      <w:r w:rsidR="009E6702" w:rsidRPr="00743E3C">
        <w:rPr>
          <w:rFonts w:ascii="Arial" w:hAnsi="Arial" w:cs="Arial"/>
          <w:sz w:val="22"/>
          <w:szCs w:val="22"/>
        </w:rPr>
        <w:t xml:space="preserve"> finančních prostředků ze</w:t>
      </w:r>
      <w:r w:rsidR="0051750D" w:rsidRPr="00743E3C">
        <w:rPr>
          <w:rFonts w:ascii="Arial" w:hAnsi="Arial" w:cs="Arial"/>
          <w:sz w:val="22"/>
          <w:szCs w:val="22"/>
        </w:rPr>
        <w:t xml:space="preserve"> systému veřejného zdravotního pojištění</w:t>
      </w:r>
      <w:r w:rsidRPr="00743E3C">
        <w:rPr>
          <w:rFonts w:ascii="Arial" w:hAnsi="Arial" w:cs="Arial"/>
          <w:sz w:val="22"/>
          <w:szCs w:val="22"/>
        </w:rPr>
        <w:t>.</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pStyle w:val="Odstavecseseznamem"/>
        <w:spacing w:line="360" w:lineRule="auto"/>
        <w:ind w:left="0"/>
        <w:jc w:val="both"/>
        <w:rPr>
          <w:rFonts w:ascii="Arial" w:hAnsi="Arial" w:cs="Arial"/>
        </w:rPr>
      </w:pPr>
      <w:r w:rsidRPr="00743E3C">
        <w:rPr>
          <w:rFonts w:ascii="Arial" w:hAnsi="Arial" w:cs="Arial"/>
        </w:rPr>
        <w:t>Oproti variantě I. realizační varianta vede ke splnění stanovených cílů. Tedy reflektuje změny nutné z hlediska platné a účinné právní úpravy, rozvoj jednotlivých medicínských oborů a</w:t>
      </w:r>
      <w:r w:rsidR="004A2186" w:rsidRPr="00743E3C">
        <w:rPr>
          <w:rFonts w:ascii="Arial" w:hAnsi="Arial" w:cs="Arial"/>
        </w:rPr>
        <w:t> </w:t>
      </w:r>
      <w:r w:rsidRPr="00743E3C">
        <w:rPr>
          <w:rFonts w:ascii="Arial" w:hAnsi="Arial" w:cs="Arial"/>
        </w:rPr>
        <w:t xml:space="preserve">veřejný zájem na zajištění zdravotních služeb. </w:t>
      </w:r>
    </w:p>
    <w:p w:rsidR="008D223D" w:rsidRPr="00743E3C" w:rsidRDefault="008D223D" w:rsidP="00BB5F06">
      <w:pPr>
        <w:spacing w:line="360" w:lineRule="auto"/>
        <w:jc w:val="both"/>
        <w:outlineLvl w:val="0"/>
        <w:rPr>
          <w:rFonts w:ascii="Arial" w:hAnsi="Arial" w:cs="Arial"/>
          <w:sz w:val="22"/>
          <w:szCs w:val="22"/>
        </w:rPr>
      </w:pPr>
    </w:p>
    <w:p w:rsidR="008D223D" w:rsidRPr="00743E3C" w:rsidRDefault="008D223D" w:rsidP="00BB5F06">
      <w:pPr>
        <w:spacing w:line="360" w:lineRule="auto"/>
        <w:jc w:val="both"/>
        <w:rPr>
          <w:rFonts w:ascii="Arial" w:hAnsi="Arial" w:cs="Arial"/>
          <w:b/>
          <w:sz w:val="22"/>
          <w:szCs w:val="22"/>
        </w:rPr>
      </w:pPr>
      <w:r w:rsidRPr="00743E3C">
        <w:rPr>
          <w:rFonts w:ascii="Arial" w:hAnsi="Arial" w:cs="Arial"/>
          <w:b/>
          <w:sz w:val="22"/>
          <w:szCs w:val="22"/>
        </w:rPr>
        <w:t xml:space="preserve">5. Implementace doporučené varianty a vynucování </w:t>
      </w:r>
    </w:p>
    <w:p w:rsidR="00923EC1" w:rsidRPr="00743E3C" w:rsidRDefault="00923EC1" w:rsidP="00BB5F06">
      <w:pPr>
        <w:spacing w:line="360" w:lineRule="auto"/>
        <w:jc w:val="both"/>
        <w:rPr>
          <w:rFonts w:ascii="Arial" w:hAnsi="Arial" w:cs="Arial"/>
          <w:b/>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Za implementaci regulace budou odpovídat poskytovatelé zdravotních služeb a zdravotní pojišťovny, jako subjekty provádějící v ČR </w:t>
      </w:r>
      <w:r w:rsidR="00923EC1" w:rsidRPr="00743E3C">
        <w:rPr>
          <w:rFonts w:ascii="Arial" w:hAnsi="Arial" w:cs="Arial"/>
          <w:sz w:val="22"/>
          <w:szCs w:val="22"/>
        </w:rPr>
        <w:t xml:space="preserve">veřejné </w:t>
      </w:r>
      <w:r w:rsidRPr="00743E3C">
        <w:rPr>
          <w:rFonts w:ascii="Arial" w:hAnsi="Arial" w:cs="Arial"/>
          <w:sz w:val="22"/>
          <w:szCs w:val="22"/>
        </w:rPr>
        <w:t>zdravotní pojištění. V daném případě půjde o činnosti, které jsou poskytovateli zdravotních služeb a zdravotními pojišťovnami již prováděny. Přezkum účinnosti navržených legislativních opatření provádí Ministerstvo zdravotnictví v rámci své kontrolní činnosti, v součinnosti s Ministerstvem financí, popř. prostřednictvím zástupců státu ve statutárních orgánech zdravotních pojišťoven.</w:t>
      </w:r>
    </w:p>
    <w:p w:rsidR="008D223D" w:rsidRPr="00743E3C" w:rsidRDefault="008D223D" w:rsidP="00BB5F06">
      <w:pPr>
        <w:spacing w:line="360" w:lineRule="auto"/>
        <w:jc w:val="both"/>
        <w:outlineLvl w:val="0"/>
        <w:rPr>
          <w:rFonts w:ascii="Arial" w:hAnsi="Arial" w:cs="Arial"/>
          <w:b/>
          <w:sz w:val="22"/>
          <w:szCs w:val="22"/>
          <w:highlight w:val="yellow"/>
        </w:rPr>
      </w:pPr>
    </w:p>
    <w:p w:rsidR="008D223D" w:rsidRPr="00743E3C" w:rsidRDefault="008D223D" w:rsidP="00BB5F06">
      <w:pPr>
        <w:spacing w:line="360" w:lineRule="auto"/>
        <w:jc w:val="both"/>
        <w:rPr>
          <w:rFonts w:ascii="Arial" w:hAnsi="Arial" w:cs="Arial"/>
          <w:b/>
          <w:sz w:val="22"/>
          <w:szCs w:val="22"/>
        </w:rPr>
      </w:pPr>
      <w:r w:rsidRPr="00743E3C">
        <w:rPr>
          <w:rFonts w:ascii="Arial" w:hAnsi="Arial" w:cs="Arial"/>
          <w:b/>
          <w:sz w:val="22"/>
          <w:szCs w:val="22"/>
        </w:rPr>
        <w:t>6 Přezkum účinnosti regulace</w:t>
      </w:r>
    </w:p>
    <w:p w:rsidR="008D223D" w:rsidRPr="00743E3C" w:rsidRDefault="008D223D" w:rsidP="00BB5F06">
      <w:pPr>
        <w:spacing w:line="360" w:lineRule="auto"/>
        <w:jc w:val="both"/>
        <w:outlineLvl w:val="0"/>
        <w:rPr>
          <w:rFonts w:ascii="Arial" w:hAnsi="Arial" w:cs="Arial"/>
          <w:sz w:val="22"/>
          <w:szCs w:val="22"/>
        </w:rPr>
      </w:pPr>
    </w:p>
    <w:p w:rsidR="008D223D" w:rsidRPr="00743E3C" w:rsidRDefault="008D223D" w:rsidP="00BB5F06">
      <w:pPr>
        <w:spacing w:line="360" w:lineRule="auto"/>
        <w:jc w:val="both"/>
        <w:outlineLvl w:val="0"/>
        <w:rPr>
          <w:rFonts w:ascii="Arial" w:hAnsi="Arial" w:cs="Arial"/>
          <w:sz w:val="22"/>
          <w:szCs w:val="22"/>
        </w:rPr>
      </w:pPr>
      <w:r w:rsidRPr="00743E3C">
        <w:rPr>
          <w:rFonts w:ascii="Arial" w:hAnsi="Arial" w:cs="Arial"/>
          <w:sz w:val="22"/>
          <w:szCs w:val="22"/>
        </w:rPr>
        <w:t>Přezkum účinnosti regulace bude prováděn průběžně Ministerstvem zdravotnictví ČR ve spolupráci s dotčenými subjekty. Jako platforma pro tento přezkum bude sloužit Pracovní skupina k</w:t>
      </w:r>
      <w:r w:rsidR="009E6702" w:rsidRPr="00743E3C">
        <w:rPr>
          <w:rFonts w:ascii="Arial" w:hAnsi="Arial" w:cs="Arial"/>
          <w:sz w:val="22"/>
          <w:szCs w:val="22"/>
        </w:rPr>
        <w:t xml:space="preserve"> </w:t>
      </w:r>
      <w:r w:rsidRPr="00743E3C">
        <w:rPr>
          <w:rFonts w:ascii="Arial" w:hAnsi="Arial" w:cs="Arial"/>
          <w:sz w:val="22"/>
          <w:szCs w:val="22"/>
        </w:rPr>
        <w:t>Seznamu zdravotních výkonů</w:t>
      </w:r>
      <w:r w:rsidR="00923EC1" w:rsidRPr="00743E3C">
        <w:rPr>
          <w:rFonts w:ascii="Arial" w:hAnsi="Arial" w:cs="Arial"/>
          <w:sz w:val="22"/>
          <w:szCs w:val="22"/>
        </w:rPr>
        <w:t xml:space="preserve"> s bodovými hodnotami</w:t>
      </w:r>
      <w:r w:rsidRPr="00743E3C">
        <w:rPr>
          <w:rFonts w:ascii="Arial" w:hAnsi="Arial" w:cs="Arial"/>
          <w:sz w:val="22"/>
          <w:szCs w:val="22"/>
        </w:rPr>
        <w:t>.</w:t>
      </w:r>
    </w:p>
    <w:p w:rsidR="008D223D" w:rsidRPr="00743E3C" w:rsidRDefault="008D223D" w:rsidP="00BB5F06">
      <w:pPr>
        <w:spacing w:line="360" w:lineRule="auto"/>
        <w:jc w:val="both"/>
        <w:outlineLvl w:val="0"/>
        <w:rPr>
          <w:rFonts w:ascii="Arial" w:hAnsi="Arial" w:cs="Arial"/>
          <w:sz w:val="22"/>
          <w:szCs w:val="22"/>
        </w:rPr>
      </w:pPr>
    </w:p>
    <w:p w:rsidR="008D223D" w:rsidRPr="00743E3C" w:rsidRDefault="008D223D" w:rsidP="00BB5F06">
      <w:pPr>
        <w:spacing w:line="360" w:lineRule="auto"/>
        <w:jc w:val="both"/>
        <w:rPr>
          <w:rFonts w:ascii="Arial" w:hAnsi="Arial" w:cs="Arial"/>
          <w:b/>
          <w:sz w:val="22"/>
          <w:szCs w:val="22"/>
        </w:rPr>
      </w:pPr>
      <w:r w:rsidRPr="00743E3C">
        <w:rPr>
          <w:rFonts w:ascii="Arial" w:hAnsi="Arial" w:cs="Arial"/>
          <w:b/>
          <w:sz w:val="22"/>
          <w:szCs w:val="22"/>
        </w:rPr>
        <w:lastRenderedPageBreak/>
        <w:t>7 Konzultace a zdroje dat</w:t>
      </w:r>
    </w:p>
    <w:p w:rsidR="008D223D" w:rsidRPr="00743E3C" w:rsidRDefault="008D223D" w:rsidP="00BB5F06">
      <w:pPr>
        <w:spacing w:line="360" w:lineRule="auto"/>
        <w:jc w:val="both"/>
        <w:outlineLvl w:val="0"/>
        <w:rPr>
          <w:rFonts w:ascii="Arial" w:hAnsi="Arial" w:cs="Arial"/>
          <w:b/>
          <w:sz w:val="22"/>
          <w:szCs w:val="22"/>
        </w:rPr>
      </w:pPr>
    </w:p>
    <w:p w:rsidR="008D223D" w:rsidRPr="00743E3C" w:rsidRDefault="008D223D" w:rsidP="00802B3A">
      <w:pPr>
        <w:spacing w:line="360" w:lineRule="auto"/>
        <w:jc w:val="both"/>
        <w:rPr>
          <w:rFonts w:ascii="Arial" w:hAnsi="Arial" w:cs="Arial"/>
          <w:sz w:val="22"/>
          <w:szCs w:val="22"/>
        </w:rPr>
      </w:pPr>
      <w:r w:rsidRPr="00743E3C">
        <w:rPr>
          <w:rFonts w:ascii="Arial" w:hAnsi="Arial" w:cs="Arial"/>
          <w:sz w:val="22"/>
          <w:szCs w:val="22"/>
        </w:rPr>
        <w:t xml:space="preserve">Konzultace byly provedeny formou projednání a schválení navržených změn výše uvedené </w:t>
      </w:r>
      <w:r w:rsidR="00923EC1" w:rsidRPr="00743E3C">
        <w:rPr>
          <w:rFonts w:ascii="Arial" w:hAnsi="Arial" w:cs="Arial"/>
          <w:sz w:val="22"/>
          <w:szCs w:val="22"/>
        </w:rPr>
        <w:t>vyhlášky</w:t>
      </w:r>
      <w:r w:rsidRPr="00743E3C">
        <w:rPr>
          <w:rFonts w:ascii="Arial" w:hAnsi="Arial" w:cs="Arial"/>
          <w:sz w:val="22"/>
          <w:szCs w:val="22"/>
        </w:rPr>
        <w:t xml:space="preserve"> v  Pracovní skupině za účasti zástupců České lékařské společnosti Jana Evangelisty Purkyně, Otevřeného svazu zdravotních pojišťoven ČR, Svazu zdravotních pojišťoven ČR, Asociace nemocnic ČR, České asociace sester, České lékařské komory, Sdružení ambulantních specialistů, Sdružení praktických lékařů ČR a Ministerstva zdravotnictví. Projednávání navržených změn se rovněž účastní zástupce zastřešující pacientské organizace. Pracovní skupina je odborná platforma, kde se v pravidelných intervalech (</w:t>
      </w:r>
      <w:r w:rsidR="00923EC1" w:rsidRPr="00743E3C">
        <w:rPr>
          <w:rFonts w:ascii="Arial" w:hAnsi="Arial" w:cs="Arial"/>
          <w:sz w:val="22"/>
          <w:szCs w:val="22"/>
        </w:rPr>
        <w:t xml:space="preserve">obvykle </w:t>
      </w:r>
      <w:r w:rsidRPr="00743E3C">
        <w:rPr>
          <w:rFonts w:ascii="Arial" w:hAnsi="Arial" w:cs="Arial"/>
          <w:sz w:val="22"/>
          <w:szCs w:val="22"/>
        </w:rPr>
        <w:t>každý měsíc) formou schůzek scházejí zástupci výše uvedených subjektů za účelem projednání odbornými společnostmi (či zdravotními pojišťovnami) navrž</w:t>
      </w:r>
      <w:r w:rsidR="00BA6402" w:rsidRPr="00743E3C">
        <w:rPr>
          <w:rFonts w:ascii="Arial" w:hAnsi="Arial" w:cs="Arial"/>
          <w:sz w:val="22"/>
          <w:szCs w:val="22"/>
        </w:rPr>
        <w:t>ených změn stávajících výkonů ve vyhlášce</w:t>
      </w:r>
      <w:r w:rsidRPr="00743E3C">
        <w:rPr>
          <w:rFonts w:ascii="Arial" w:hAnsi="Arial" w:cs="Arial"/>
          <w:sz w:val="22"/>
          <w:szCs w:val="22"/>
        </w:rPr>
        <w:t xml:space="preserve"> či zavedení nových výkonů do </w:t>
      </w:r>
      <w:r w:rsidR="00BA6402" w:rsidRPr="00743E3C">
        <w:rPr>
          <w:rFonts w:ascii="Arial" w:hAnsi="Arial" w:cs="Arial"/>
          <w:sz w:val="22"/>
          <w:szCs w:val="22"/>
        </w:rPr>
        <w:t>vyhlášky</w:t>
      </w:r>
      <w:r w:rsidRPr="00743E3C">
        <w:rPr>
          <w:rFonts w:ascii="Arial" w:hAnsi="Arial" w:cs="Arial"/>
          <w:sz w:val="22"/>
          <w:szCs w:val="22"/>
        </w:rPr>
        <w:t xml:space="preserve"> v souladu s nejnovějšími poznatky v medicíně nebo zrušení zdravotních výkonů, které již v praxi nejsou prováděny. Pracovní skupina je odborným poradním sborem Ministerstva zdravotnictví a napomáhá svou činností k objektivizaci posuzování návrhů na zařazování nových nebo změnu stávajících výkonů do vyhlášky.</w:t>
      </w:r>
    </w:p>
    <w:p w:rsidR="008D223D" w:rsidRPr="00743E3C" w:rsidRDefault="008D223D" w:rsidP="00802B3A">
      <w:pPr>
        <w:spacing w:line="360" w:lineRule="auto"/>
        <w:jc w:val="both"/>
        <w:rPr>
          <w:rFonts w:ascii="Arial" w:hAnsi="Arial" w:cs="Arial"/>
          <w:sz w:val="22"/>
          <w:szCs w:val="22"/>
        </w:rPr>
      </w:pPr>
    </w:p>
    <w:p w:rsidR="007622C9"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Předmětem činnosti </w:t>
      </w:r>
      <w:r w:rsidR="00BA6402" w:rsidRPr="00743E3C">
        <w:rPr>
          <w:rFonts w:ascii="Arial" w:hAnsi="Arial" w:cs="Arial"/>
          <w:sz w:val="22"/>
          <w:szCs w:val="22"/>
        </w:rPr>
        <w:t>P</w:t>
      </w:r>
      <w:r w:rsidRPr="00743E3C">
        <w:rPr>
          <w:rFonts w:ascii="Arial" w:hAnsi="Arial" w:cs="Arial"/>
          <w:sz w:val="22"/>
          <w:szCs w:val="22"/>
        </w:rPr>
        <w:t xml:space="preserve">racovní skupiny je kritické a objektivní hodnocení návrhů na zařazení nových výkonů do </w:t>
      </w:r>
      <w:r w:rsidR="00BA6402" w:rsidRPr="00743E3C">
        <w:rPr>
          <w:rFonts w:ascii="Arial" w:hAnsi="Arial" w:cs="Arial"/>
          <w:sz w:val="22"/>
          <w:szCs w:val="22"/>
        </w:rPr>
        <w:t>vyhlášky</w:t>
      </w:r>
      <w:r w:rsidRPr="00743E3C">
        <w:rPr>
          <w:rFonts w:ascii="Arial" w:hAnsi="Arial" w:cs="Arial"/>
          <w:sz w:val="22"/>
          <w:szCs w:val="22"/>
        </w:rPr>
        <w:t xml:space="preserve"> nebo změnu či vyřazení stávajících výkonů z</w:t>
      </w:r>
      <w:r w:rsidR="00BA6402" w:rsidRPr="00743E3C">
        <w:rPr>
          <w:rFonts w:ascii="Arial" w:hAnsi="Arial" w:cs="Arial"/>
          <w:sz w:val="22"/>
          <w:szCs w:val="22"/>
        </w:rPr>
        <w:t xml:space="preserve"> vyhlášky</w:t>
      </w:r>
      <w:r w:rsidRPr="00743E3C">
        <w:rPr>
          <w:rFonts w:ascii="Arial" w:hAnsi="Arial" w:cs="Arial"/>
          <w:sz w:val="22"/>
          <w:szCs w:val="22"/>
        </w:rPr>
        <w:t xml:space="preserve"> a zpracovávání odborných stanovisek, s cílem přispět k zajištění kvality a dostupnosti zdravotní</w:t>
      </w:r>
      <w:r w:rsidR="00BA6402" w:rsidRPr="00743E3C">
        <w:rPr>
          <w:rFonts w:ascii="Arial" w:hAnsi="Arial" w:cs="Arial"/>
          <w:sz w:val="22"/>
          <w:szCs w:val="22"/>
        </w:rPr>
        <w:t>ch</w:t>
      </w:r>
      <w:r w:rsidRPr="00743E3C">
        <w:rPr>
          <w:rFonts w:ascii="Arial" w:hAnsi="Arial" w:cs="Arial"/>
          <w:sz w:val="22"/>
          <w:szCs w:val="22"/>
        </w:rPr>
        <w:t xml:space="preserve"> </w:t>
      </w:r>
      <w:r w:rsidR="00BA6402" w:rsidRPr="00743E3C">
        <w:rPr>
          <w:rFonts w:ascii="Arial" w:hAnsi="Arial" w:cs="Arial"/>
          <w:sz w:val="22"/>
          <w:szCs w:val="22"/>
        </w:rPr>
        <w:t>služeb</w:t>
      </w:r>
      <w:r w:rsidRPr="00743E3C">
        <w:rPr>
          <w:rFonts w:ascii="Arial" w:hAnsi="Arial" w:cs="Arial"/>
          <w:sz w:val="22"/>
          <w:szCs w:val="22"/>
        </w:rPr>
        <w:t xml:space="preserve"> a fungování systému zdravotnictví a jeho stability v rámci finančních možností systému veřejného zdravotního pojištění. Činnost </w:t>
      </w:r>
      <w:r w:rsidR="00BA6402" w:rsidRPr="00743E3C">
        <w:rPr>
          <w:rFonts w:ascii="Arial" w:hAnsi="Arial" w:cs="Arial"/>
          <w:sz w:val="22"/>
          <w:szCs w:val="22"/>
        </w:rPr>
        <w:t>P</w:t>
      </w:r>
      <w:r w:rsidRPr="00743E3C">
        <w:rPr>
          <w:rFonts w:ascii="Arial" w:hAnsi="Arial" w:cs="Arial"/>
          <w:sz w:val="22"/>
          <w:szCs w:val="22"/>
        </w:rPr>
        <w:t>racovní skupiny je kontinuální proces, v rámci kterého je posouzena, popř. přehodnocena medicínská efektivita, určena relativní nákladovost jednotlivých výkonů, odhadnuty celkové nároky na systém veřejného zdravotního pojištění a provedeno porovnání s prokázaným léčebným přínosem stávajících postupů určených k léčbě ve stejné, či obdobné indikaci.</w:t>
      </w:r>
    </w:p>
    <w:p w:rsidR="00802B3A" w:rsidRPr="00743E3C" w:rsidRDefault="00802B3A" w:rsidP="00BB5F06">
      <w:pPr>
        <w:spacing w:line="360" w:lineRule="auto"/>
        <w:jc w:val="both"/>
        <w:rPr>
          <w:rFonts w:ascii="Arial" w:hAnsi="Arial" w:cs="Arial"/>
          <w:sz w:val="22"/>
          <w:szCs w:val="22"/>
        </w:rPr>
      </w:pPr>
    </w:p>
    <w:p w:rsidR="008D223D" w:rsidRPr="00743E3C" w:rsidRDefault="008D223D" w:rsidP="00BB5F06">
      <w:pPr>
        <w:pStyle w:val="Nadpis1"/>
        <w:spacing w:before="0" w:after="0" w:line="360" w:lineRule="auto"/>
        <w:jc w:val="both"/>
        <w:rPr>
          <w:rFonts w:ascii="Arial" w:hAnsi="Arial" w:cs="Arial"/>
          <w:sz w:val="22"/>
          <w:szCs w:val="22"/>
        </w:rPr>
      </w:pPr>
      <w:r w:rsidRPr="00743E3C">
        <w:rPr>
          <w:rFonts w:ascii="Arial" w:hAnsi="Arial" w:cs="Arial"/>
          <w:sz w:val="22"/>
          <w:szCs w:val="22"/>
        </w:rPr>
        <w:t>8 Kontakt na zpracovatele RIA</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Osoba, která zpracovala závěrečnou zprávu RIA: </w:t>
      </w: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MUDr. Irena Červenková, referentka oddělení úhradových mechanismů a zdravotního pojištění (irena.cervenkova</w:t>
      </w:r>
      <w:r w:rsidRPr="00743E3C">
        <w:rPr>
          <w:rFonts w:ascii="Arial" w:hAnsi="Arial" w:cs="Arial"/>
          <w:sz w:val="22"/>
          <w:szCs w:val="22"/>
          <w:lang w:val="en-US"/>
        </w:rPr>
        <w:t>@</w:t>
      </w:r>
      <w:r w:rsidRPr="00743E3C">
        <w:rPr>
          <w:rFonts w:ascii="Arial" w:hAnsi="Arial" w:cs="Arial"/>
          <w:sz w:val="22"/>
          <w:szCs w:val="22"/>
        </w:rPr>
        <w:t>mzcr.cz; tel.: 224 972 946)</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Osoba, která zprávu schválila: </w:t>
      </w:r>
    </w:p>
    <w:p w:rsidR="00BA6402"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Ing. Helena Rögnerová, </w:t>
      </w:r>
      <w:r w:rsidR="00BA6402" w:rsidRPr="00743E3C">
        <w:rPr>
          <w:rFonts w:ascii="Arial" w:hAnsi="Arial" w:cs="Arial"/>
          <w:sz w:val="22"/>
          <w:szCs w:val="22"/>
        </w:rPr>
        <w:t>ředitelka odboru dohledu nad zdravotním pojištěním</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outlineLvl w:val="0"/>
        <w:rPr>
          <w:rFonts w:ascii="Arial" w:hAnsi="Arial" w:cs="Arial"/>
          <w:sz w:val="22"/>
          <w:szCs w:val="22"/>
        </w:rPr>
      </w:pPr>
      <w:r w:rsidRPr="00743E3C">
        <w:rPr>
          <w:rFonts w:ascii="Arial" w:hAnsi="Arial" w:cs="Arial"/>
          <w:sz w:val="22"/>
          <w:szCs w:val="22"/>
        </w:rPr>
        <w:lastRenderedPageBreak/>
        <w:t>B. ZHODNOCENÍ SOULADU NAVRHOVANÉ PRÁVNÍ ÚPRAVY SE ZÁKONEM, S MEZINÁRODNÍMI SMLOUVAMI A S PRÁVEM EVROPSKÉ UNIE</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1. SOULAD SE ZÁKONEM, K JEHOŽ PROVEDENÍ JE NAVRŽENA, VČETNĚ SOULADU SE ZÁKONNÝM ZMOCNĚNÍM K JEJÍMU VYDÁNÍ</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Navrhovaná právní úprava je v souladu s § 17 odst. 4 zákona č. 48/1997 Sb., k jehož provedení je navržena</w:t>
      </w:r>
      <w:r w:rsidR="004D4437" w:rsidRPr="00743E3C">
        <w:rPr>
          <w:rFonts w:ascii="Arial" w:hAnsi="Arial" w:cs="Arial"/>
          <w:sz w:val="22"/>
          <w:szCs w:val="22"/>
        </w:rPr>
        <w:t>, i se zákonem jako takovým</w:t>
      </w:r>
      <w:r w:rsidR="00BA6402" w:rsidRPr="00743E3C">
        <w:rPr>
          <w:rFonts w:ascii="Arial" w:hAnsi="Arial" w:cs="Arial"/>
          <w:sz w:val="22"/>
          <w:szCs w:val="22"/>
        </w:rPr>
        <w:t>.</w:t>
      </w:r>
      <w:r w:rsidRPr="00743E3C">
        <w:rPr>
          <w:rFonts w:ascii="Arial" w:hAnsi="Arial" w:cs="Arial"/>
          <w:sz w:val="22"/>
          <w:szCs w:val="22"/>
        </w:rPr>
        <w:t xml:space="preserve"> Předkládaný návrh novely vyhlášky je plně v souladu s ústavním pořádkem Č</w:t>
      </w:r>
      <w:r w:rsidR="004D4437" w:rsidRPr="00743E3C">
        <w:rPr>
          <w:rFonts w:ascii="Arial" w:hAnsi="Arial" w:cs="Arial"/>
          <w:sz w:val="22"/>
          <w:szCs w:val="22"/>
        </w:rPr>
        <w:t>eské republiky</w:t>
      </w:r>
      <w:r w:rsidRPr="00743E3C">
        <w:rPr>
          <w:rFonts w:ascii="Arial" w:hAnsi="Arial" w:cs="Arial"/>
          <w:sz w:val="22"/>
          <w:szCs w:val="22"/>
        </w:rPr>
        <w:t>.</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2. SOULAD S MEZINÁRODNÍMI SMLOUVAMI A S PRÁVEM EU</w:t>
      </w: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Navrhovaná právní úprava není v rozporu s mezinárodními smlouvami, jimiž je Česká republika vázána. Obsah předkládaného návrhu není předmětem žádné mezinárodní smlouvy, kterou je Česká republika vázána. Návrhem vyhlášky není do právního řádu České republiky implementováno právo Evropské unie a návrh není s právem Evropské unie v rozporu. Upravovaná problematika je plně v kompetenci členských států Evropské unie.</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caps/>
          <w:sz w:val="22"/>
          <w:szCs w:val="22"/>
        </w:rPr>
      </w:pPr>
      <w:r w:rsidRPr="00743E3C">
        <w:rPr>
          <w:rFonts w:ascii="Arial" w:hAnsi="Arial" w:cs="Arial"/>
          <w:caps/>
          <w:sz w:val="22"/>
          <w:szCs w:val="22"/>
        </w:rPr>
        <w:t>C. Předpokládaný hospodářský a finanční dopad navrhované právní úpravy</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Novela vyhlášky nebude mít dopad na státní rozpočet, ani na ostatní veřejné rozpočty. Pokud jde o systém veřejného zdravotního pojištění, lze předpokládat, že z aplikace navrhované vyhlášky nevzniknou zdravotním pojišťovnám žádné další významné vícenáklady, resp. případné další náklady související s novými technologiemi, přístroji či materiály, popř. posunem lékařské vědy, budou kompenzovány úsporami vyplývajícími z vyřazení neefektivních a zastaralých postupů. V případě nově zařazených výkonů dojde k minimálním nárůstům úhrad z veřejného zdravotního pojištění či k mírným úsporám. </w:t>
      </w:r>
      <w:r w:rsidR="004D4437" w:rsidRPr="00743E3C">
        <w:rPr>
          <w:rFonts w:ascii="Arial" w:hAnsi="Arial" w:cs="Arial"/>
          <w:sz w:val="22"/>
          <w:szCs w:val="22"/>
        </w:rPr>
        <w:t>Celkový dopad je odhadován jako neutrální.</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 xml:space="preserve">D. ZHODNOCENÍ SOUČASNÉHO STAVU A DOPADŮ NAVRHOVANÉHO ŘEŠENÍ VE VZTAHU K ZÁKAZU DISKRIMINACE </w:t>
      </w: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V souvislosti s předloženým návrhem se nepředpokládají dopady v oblasti zákazu diskriminace.</w:t>
      </w:r>
    </w:p>
    <w:p w:rsidR="008D223D" w:rsidRPr="00743E3C" w:rsidRDefault="008D223D"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E. DOPAD NA ŽIVOTNÍ PROSTŘEDÍ A SOCIÁLNÍ DOPADY NAVRHOVANÉ PRÁVNÍ ÚPRAVY</w:t>
      </w: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Navrhovaná novela nebude mít dopad na životní prostředí ani sociální dopady.</w:t>
      </w:r>
      <w:r w:rsidR="004D4437" w:rsidRPr="00743E3C">
        <w:rPr>
          <w:rFonts w:ascii="Arial" w:hAnsi="Arial" w:cs="Arial"/>
          <w:sz w:val="22"/>
          <w:szCs w:val="22"/>
        </w:rPr>
        <w:t xml:space="preserve"> </w:t>
      </w:r>
    </w:p>
    <w:p w:rsidR="00802B3A" w:rsidRPr="00743E3C" w:rsidRDefault="00802B3A"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F. ZHODNOCENÍ DOPADŮ NAVRHOVANÉHO ŘEŠENÍ VE VZTAHU K OCHRANĚ SOUKROMÍ A OSOBNÍCH ÚDAJŮ</w:t>
      </w: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Návrh neupravuje oblast ochrany soukromí a nakládání s osobními údaji. Navrhované změny se nijak nedotknou ochrany osobních údajů dotčených subjektů. Nijak dotčeny nejsou ani děti do 18 let, které jsou při poskytování zdravotních služeb povinny se prokazovat (samy nebo prostřednictvím zákonného zástupce) průkazem pojištěnce, jak vyplývá z obecné úpravy v ustanovení § 12 písm. h) zákona o veřejném zdravotním pojištění.</w:t>
      </w:r>
    </w:p>
    <w:p w:rsidR="008D223D" w:rsidRPr="00743E3C" w:rsidRDefault="008D223D" w:rsidP="00BB5F06">
      <w:pPr>
        <w:spacing w:line="360" w:lineRule="auto"/>
        <w:jc w:val="both"/>
        <w:outlineLvl w:val="0"/>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G. ZHODNOCENÍ KORUPČNÍCH RIZIK NAVRHOVANÉHO ŘEŠENÍ</w:t>
      </w:r>
    </w:p>
    <w:p w:rsidR="008D223D" w:rsidRPr="00743E3C" w:rsidRDefault="008D223D" w:rsidP="00BB5F06">
      <w:pPr>
        <w:spacing w:line="360" w:lineRule="auto"/>
        <w:jc w:val="both"/>
        <w:rPr>
          <w:rFonts w:ascii="Arial" w:hAnsi="Arial" w:cs="Arial"/>
          <w:sz w:val="22"/>
          <w:szCs w:val="22"/>
        </w:rPr>
      </w:pPr>
      <w:r w:rsidRPr="00743E3C">
        <w:rPr>
          <w:rFonts w:ascii="Arial" w:hAnsi="Arial" w:cs="Arial"/>
          <w:sz w:val="22"/>
          <w:szCs w:val="22"/>
        </w:rPr>
        <w:t>Nepředpokládá se zvýšení korupčních rizik, neboť navrhovaná právní úprava do této oblasti nezasahuje.</w:t>
      </w:r>
    </w:p>
    <w:p w:rsidR="00FF76EE" w:rsidRPr="00743E3C" w:rsidRDefault="00FF76EE" w:rsidP="00BB5F06">
      <w:pPr>
        <w:spacing w:line="360" w:lineRule="auto"/>
        <w:jc w:val="both"/>
        <w:rPr>
          <w:rFonts w:ascii="Arial" w:hAnsi="Arial" w:cs="Arial"/>
          <w:sz w:val="22"/>
          <w:szCs w:val="22"/>
        </w:rPr>
      </w:pPr>
    </w:p>
    <w:p w:rsidR="008D223D" w:rsidRPr="00743E3C" w:rsidRDefault="008D223D" w:rsidP="00BB5F06">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b/>
          <w:bCs/>
          <w:sz w:val="22"/>
          <w:szCs w:val="22"/>
        </w:rPr>
      </w:pPr>
      <w:r w:rsidRPr="00743E3C">
        <w:rPr>
          <w:rFonts w:ascii="Arial" w:hAnsi="Arial" w:cs="Arial"/>
          <w:b/>
          <w:bCs/>
          <w:sz w:val="22"/>
          <w:szCs w:val="22"/>
        </w:rPr>
        <w:t>II. ZVLÁŠTNÍ ČÁST</w:t>
      </w:r>
    </w:p>
    <w:p w:rsidR="008C5E47" w:rsidRPr="00743E3C" w:rsidRDefault="008C5E47" w:rsidP="008C5E47">
      <w:pPr>
        <w:spacing w:line="360" w:lineRule="auto"/>
        <w:jc w:val="both"/>
        <w:rPr>
          <w:rFonts w:ascii="Arial" w:hAnsi="Arial" w:cs="Arial"/>
          <w:b/>
          <w:bCs/>
          <w:sz w:val="22"/>
          <w:szCs w:val="22"/>
        </w:rPr>
      </w:pPr>
    </w:p>
    <w:p w:rsidR="008C5E47" w:rsidRPr="00743E3C" w:rsidRDefault="008C5E47" w:rsidP="008C5E47">
      <w:pPr>
        <w:spacing w:line="360" w:lineRule="auto"/>
        <w:jc w:val="both"/>
        <w:rPr>
          <w:rFonts w:ascii="Arial" w:hAnsi="Arial" w:cs="Arial"/>
          <w:b/>
          <w:sz w:val="22"/>
          <w:szCs w:val="22"/>
        </w:rPr>
      </w:pPr>
      <w:r w:rsidRPr="00743E3C">
        <w:rPr>
          <w:rFonts w:ascii="Arial" w:hAnsi="Arial" w:cs="Arial"/>
          <w:b/>
          <w:sz w:val="22"/>
          <w:szCs w:val="22"/>
        </w:rPr>
        <w:t>TEXTOVÁ ČÁST</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Na základě dohod vyplývajících z jednání pracovní skupiny, byly do jednotlivých kapitol textových částí vyhlášky</w:t>
      </w:r>
      <w:r w:rsidR="00B3129C" w:rsidRPr="00743E3C">
        <w:rPr>
          <w:rFonts w:ascii="Arial" w:hAnsi="Arial" w:cs="Arial"/>
          <w:sz w:val="22"/>
          <w:szCs w:val="22"/>
        </w:rPr>
        <w:t xml:space="preserve"> </w:t>
      </w:r>
      <w:r w:rsidRPr="00743E3C">
        <w:rPr>
          <w:rFonts w:ascii="Arial" w:hAnsi="Arial" w:cs="Arial"/>
          <w:sz w:val="22"/>
          <w:szCs w:val="22"/>
        </w:rPr>
        <w:t>zaneseny změny:</w:t>
      </w:r>
    </w:p>
    <w:p w:rsidR="008C5E47" w:rsidRPr="00743E3C" w:rsidRDefault="008C5E47" w:rsidP="00242B2F">
      <w:pPr>
        <w:pStyle w:val="Odstavecseseznamem"/>
        <w:numPr>
          <w:ilvl w:val="0"/>
          <w:numId w:val="2"/>
        </w:numPr>
        <w:spacing w:line="360" w:lineRule="auto"/>
        <w:ind w:left="714" w:hanging="357"/>
        <w:contextualSpacing/>
        <w:jc w:val="both"/>
        <w:rPr>
          <w:rFonts w:ascii="Arial" w:hAnsi="Arial" w:cs="Arial"/>
        </w:rPr>
      </w:pPr>
      <w:r w:rsidRPr="00743E3C">
        <w:rPr>
          <w:rFonts w:ascii="Arial" w:hAnsi="Arial" w:cs="Arial"/>
        </w:rPr>
        <w:t>v souvislosti se zavedenými novými zdravotními výkony v návaznosti na valorizaci v oblasti minutové režie z důvodů inflace</w:t>
      </w:r>
    </w:p>
    <w:p w:rsidR="008C5E47" w:rsidRPr="00743E3C" w:rsidRDefault="008C5E47" w:rsidP="008C5E47">
      <w:pPr>
        <w:pStyle w:val="Odstavecseseznamem"/>
        <w:numPr>
          <w:ilvl w:val="0"/>
          <w:numId w:val="2"/>
        </w:numPr>
        <w:spacing w:line="360" w:lineRule="auto"/>
        <w:ind w:left="714" w:hanging="357"/>
        <w:contextualSpacing/>
        <w:jc w:val="both"/>
        <w:rPr>
          <w:rFonts w:ascii="Arial" w:hAnsi="Arial" w:cs="Arial"/>
        </w:rPr>
      </w:pPr>
      <w:r w:rsidRPr="00743E3C">
        <w:rPr>
          <w:rFonts w:ascii="Arial" w:hAnsi="Arial" w:cs="Arial"/>
        </w:rPr>
        <w:t>v návaznosti na valorizaci režijních nákladů v oblasti výkonů přepravy</w:t>
      </w:r>
    </w:p>
    <w:p w:rsidR="008C5E47" w:rsidRPr="00743E3C" w:rsidRDefault="008C5E47" w:rsidP="008C5E47">
      <w:pPr>
        <w:pStyle w:val="Odstavecseseznamem"/>
        <w:numPr>
          <w:ilvl w:val="0"/>
          <w:numId w:val="2"/>
        </w:numPr>
        <w:spacing w:line="360" w:lineRule="auto"/>
        <w:ind w:left="714" w:hanging="357"/>
        <w:contextualSpacing/>
        <w:jc w:val="both"/>
        <w:rPr>
          <w:rFonts w:ascii="Arial" w:hAnsi="Arial" w:cs="Arial"/>
        </w:rPr>
      </w:pPr>
      <w:r w:rsidRPr="00743E3C">
        <w:rPr>
          <w:rFonts w:ascii="Arial" w:hAnsi="Arial" w:cs="Arial"/>
        </w:rPr>
        <w:t xml:space="preserve">v souladu s právními předpisy o vzdělávání lékařů </w:t>
      </w:r>
    </w:p>
    <w:p w:rsidR="008C5E47" w:rsidRPr="00743E3C" w:rsidRDefault="008C5E47" w:rsidP="008C5E47">
      <w:pPr>
        <w:pStyle w:val="Odstavecseseznamem"/>
        <w:numPr>
          <w:ilvl w:val="0"/>
          <w:numId w:val="2"/>
        </w:numPr>
        <w:spacing w:line="360" w:lineRule="auto"/>
        <w:ind w:left="714" w:hanging="357"/>
        <w:contextualSpacing/>
        <w:jc w:val="both"/>
        <w:rPr>
          <w:rFonts w:ascii="Arial" w:hAnsi="Arial" w:cs="Arial"/>
        </w:rPr>
      </w:pPr>
      <w:r w:rsidRPr="00743E3C">
        <w:rPr>
          <w:rFonts w:ascii="Arial" w:hAnsi="Arial" w:cs="Arial"/>
        </w:rPr>
        <w:t xml:space="preserve">v souvislosti se zrušenými zdravotními výkony </w:t>
      </w:r>
    </w:p>
    <w:p w:rsidR="008C5E47" w:rsidRPr="00743E3C" w:rsidRDefault="008C5E47" w:rsidP="008C5E47">
      <w:pPr>
        <w:pStyle w:val="Odstavecseseznamem"/>
        <w:spacing w:line="360" w:lineRule="auto"/>
        <w:ind w:left="0"/>
        <w:jc w:val="both"/>
        <w:rPr>
          <w:rFonts w:ascii="Arial" w:hAnsi="Arial" w:cs="Arial"/>
        </w:rPr>
      </w:pPr>
    </w:p>
    <w:p w:rsidR="00234D54" w:rsidRPr="00DC668E" w:rsidRDefault="00234D54" w:rsidP="00DC668E">
      <w:pPr>
        <w:pStyle w:val="Odstavecseseznamem"/>
        <w:spacing w:line="360" w:lineRule="auto"/>
        <w:ind w:left="0"/>
        <w:jc w:val="both"/>
        <w:rPr>
          <w:rFonts w:ascii="Arial" w:hAnsi="Arial" w:cs="Arial"/>
        </w:rPr>
      </w:pPr>
      <w:r w:rsidRPr="00DC668E">
        <w:rPr>
          <w:rFonts w:ascii="Arial" w:hAnsi="Arial" w:cs="Arial"/>
        </w:rPr>
        <w:t xml:space="preserve">K bodu </w:t>
      </w:r>
      <w:r w:rsidR="00666423" w:rsidRPr="00DC668E">
        <w:rPr>
          <w:rFonts w:ascii="Arial" w:hAnsi="Arial" w:cs="Arial"/>
        </w:rPr>
        <w:t>1</w:t>
      </w:r>
      <w:r w:rsidRPr="00DC668E">
        <w:rPr>
          <w:rFonts w:ascii="Arial" w:hAnsi="Arial" w:cs="Arial"/>
        </w:rPr>
        <w:t xml:space="preserve"> (Příloha Kapitola 19.4)</w:t>
      </w:r>
    </w:p>
    <w:p w:rsidR="00234D54" w:rsidRPr="00743E3C" w:rsidRDefault="00234D54" w:rsidP="008C5E47">
      <w:pPr>
        <w:pStyle w:val="Odstavecseseznamem"/>
        <w:spacing w:line="360" w:lineRule="auto"/>
        <w:ind w:left="0"/>
        <w:jc w:val="both"/>
        <w:rPr>
          <w:rFonts w:ascii="Arial" w:hAnsi="Arial" w:cs="Arial"/>
        </w:rPr>
      </w:pPr>
      <w:r w:rsidRPr="00DC668E">
        <w:rPr>
          <w:rFonts w:ascii="Arial" w:hAnsi="Arial" w:cs="Arial"/>
        </w:rPr>
        <w:t>Jedná se o s</w:t>
      </w:r>
      <w:r w:rsidRPr="00DC668E">
        <w:rPr>
          <w:rFonts w:ascii="Arial" w:hAnsi="Arial" w:cs="Arial"/>
          <w:bCs/>
        </w:rPr>
        <w:t xml:space="preserve">eznam možných </w:t>
      </w:r>
      <w:r w:rsidR="00DC668E" w:rsidRPr="00DC668E">
        <w:rPr>
          <w:rFonts w:ascii="Arial" w:hAnsi="Arial" w:cs="Arial"/>
          <w:bCs/>
        </w:rPr>
        <w:t>diagnóz pro</w:t>
      </w:r>
      <w:r w:rsidRPr="00DC668E">
        <w:rPr>
          <w:rFonts w:ascii="Arial" w:hAnsi="Arial" w:cs="Arial"/>
          <w:bCs/>
        </w:rPr>
        <w:t xml:space="preserve"> protonovou léčbu</w:t>
      </w:r>
      <w:r w:rsidRPr="00DC668E">
        <w:rPr>
          <w:rFonts w:ascii="Arial" w:hAnsi="Arial" w:cs="Arial"/>
        </w:rPr>
        <w:t xml:space="preserve"> a to jak </w:t>
      </w:r>
      <w:r w:rsidRPr="00DC668E">
        <w:rPr>
          <w:rFonts w:ascii="Arial" w:hAnsi="Arial" w:cs="Arial"/>
          <w:bCs/>
        </w:rPr>
        <w:t xml:space="preserve">u dětských </w:t>
      </w:r>
      <w:r w:rsidR="00DC668E" w:rsidRPr="00DC668E">
        <w:rPr>
          <w:rFonts w:ascii="Arial" w:hAnsi="Arial" w:cs="Arial"/>
          <w:bCs/>
        </w:rPr>
        <w:t>malignit, tak</w:t>
      </w:r>
      <w:r w:rsidRPr="00DC668E">
        <w:rPr>
          <w:rFonts w:ascii="Arial" w:hAnsi="Arial" w:cs="Arial"/>
          <w:bCs/>
        </w:rPr>
        <w:t xml:space="preserve"> i</w:t>
      </w:r>
      <w:r w:rsidR="00743E3C" w:rsidRPr="00DC668E">
        <w:rPr>
          <w:rFonts w:ascii="Arial" w:hAnsi="Arial" w:cs="Arial"/>
          <w:bCs/>
        </w:rPr>
        <w:t> </w:t>
      </w:r>
      <w:r w:rsidRPr="00DC668E">
        <w:rPr>
          <w:rFonts w:ascii="Arial" w:hAnsi="Arial" w:cs="Arial"/>
          <w:bCs/>
        </w:rPr>
        <w:t>o radioterapii protony u dospělých pacientů.</w:t>
      </w:r>
    </w:p>
    <w:p w:rsidR="00234D54" w:rsidRPr="00743E3C" w:rsidRDefault="00234D54" w:rsidP="008C5E47">
      <w:pPr>
        <w:pStyle w:val="Odstavecseseznamem"/>
        <w:spacing w:line="360" w:lineRule="auto"/>
        <w:ind w:left="0"/>
        <w:jc w:val="both"/>
        <w:rPr>
          <w:rFonts w:ascii="Arial" w:hAnsi="Arial" w:cs="Arial"/>
        </w:rPr>
      </w:pPr>
    </w:p>
    <w:p w:rsidR="006D7064" w:rsidRPr="00743E3C" w:rsidRDefault="006D7064"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 xml:space="preserve">2 </w:t>
      </w:r>
      <w:r w:rsidRPr="00743E3C">
        <w:rPr>
          <w:rFonts w:ascii="Arial" w:hAnsi="Arial" w:cs="Arial"/>
        </w:rPr>
        <w:t>(Příloha Kapitola 4 bod 26.2)</w:t>
      </w:r>
    </w:p>
    <w:p w:rsidR="006D7064" w:rsidRPr="00743E3C" w:rsidRDefault="00CF37E7" w:rsidP="006D7064">
      <w:pPr>
        <w:pStyle w:val="Odstavecseseznamem"/>
        <w:spacing w:line="360" w:lineRule="auto"/>
        <w:ind w:left="0"/>
        <w:jc w:val="both"/>
        <w:rPr>
          <w:rFonts w:ascii="Arial" w:hAnsi="Arial" w:cs="Arial"/>
        </w:rPr>
      </w:pPr>
      <w:r w:rsidRPr="00743E3C">
        <w:rPr>
          <w:rFonts w:ascii="Arial" w:hAnsi="Arial" w:cs="Arial"/>
        </w:rPr>
        <w:t>J</w:t>
      </w:r>
      <w:r w:rsidR="006D7064" w:rsidRPr="00743E3C">
        <w:rPr>
          <w:rFonts w:ascii="Arial" w:hAnsi="Arial" w:cs="Arial"/>
        </w:rPr>
        <w:t>edná se o výkon</w:t>
      </w:r>
      <w:r w:rsidRPr="00743E3C">
        <w:rPr>
          <w:rFonts w:ascii="Arial" w:hAnsi="Arial" w:cs="Arial"/>
        </w:rPr>
        <w:t xml:space="preserve"> – Kolposkopické vyšetření základní</w:t>
      </w:r>
      <w:r w:rsidR="006D7064" w:rsidRPr="00743E3C">
        <w:rPr>
          <w:rFonts w:ascii="Arial" w:hAnsi="Arial" w:cs="Arial"/>
        </w:rPr>
        <w:t>, který byl zrušen vyhláškou č.</w:t>
      </w:r>
      <w:r w:rsidRPr="00743E3C">
        <w:rPr>
          <w:rFonts w:ascii="Arial" w:hAnsi="Arial" w:cs="Arial"/>
        </w:rPr>
        <w:t> </w:t>
      </w:r>
      <w:r w:rsidR="006D7064" w:rsidRPr="00743E3C">
        <w:rPr>
          <w:rFonts w:ascii="Arial" w:hAnsi="Arial" w:cs="Arial"/>
        </w:rPr>
        <w:t>411/2011 Sb.</w:t>
      </w:r>
      <w:r w:rsidRPr="00743E3C">
        <w:rPr>
          <w:rFonts w:ascii="Arial" w:hAnsi="Arial" w:cs="Arial"/>
        </w:rPr>
        <w:t>, kterou se mění vyhláška Ministerstva zdravotnictví č. 134/1998 Sb., kterou se vydává seznam zdravotních výkonů s bodovými hodnotami, ve znění pozdějších předpisů.</w:t>
      </w:r>
      <w:r w:rsidR="006D7064" w:rsidRPr="00743E3C">
        <w:rPr>
          <w:rFonts w:ascii="Arial" w:hAnsi="Arial" w:cs="Arial"/>
        </w:rPr>
        <w:t xml:space="preserve"> Vzhledem k tomu, že tato úprava se nepromítla důsledně, napravuje se tímto bodem tento nedostatek</w:t>
      </w:r>
      <w:r w:rsidRPr="00743E3C">
        <w:rPr>
          <w:rFonts w:ascii="Arial" w:hAnsi="Arial" w:cs="Arial"/>
        </w:rPr>
        <w:t>.</w:t>
      </w:r>
    </w:p>
    <w:p w:rsidR="006D7064" w:rsidRPr="00743E3C" w:rsidRDefault="006D7064"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 xml:space="preserve">3 </w:t>
      </w:r>
      <w:r w:rsidRPr="00743E3C">
        <w:rPr>
          <w:rFonts w:ascii="Arial" w:hAnsi="Arial" w:cs="Arial"/>
        </w:rPr>
        <w:t xml:space="preserve">(Příloha Kapitola 4 </w:t>
      </w:r>
      <w:r w:rsidR="006D7064" w:rsidRPr="00743E3C">
        <w:rPr>
          <w:rFonts w:ascii="Arial" w:hAnsi="Arial" w:cs="Arial"/>
        </w:rPr>
        <w:t xml:space="preserve">bod </w:t>
      </w:r>
      <w:r w:rsidRPr="00743E3C">
        <w:rPr>
          <w:rFonts w:ascii="Arial" w:hAnsi="Arial" w:cs="Arial"/>
        </w:rPr>
        <w:t xml:space="preserve">35) </w:t>
      </w:r>
    </w:p>
    <w:p w:rsidR="008C5E47" w:rsidRPr="00743E3C" w:rsidRDefault="004E0DAD" w:rsidP="008C5E47">
      <w:pPr>
        <w:pStyle w:val="Odstavecseseznamem"/>
        <w:spacing w:line="360" w:lineRule="auto"/>
        <w:ind w:left="0"/>
        <w:jc w:val="both"/>
        <w:rPr>
          <w:rFonts w:ascii="Arial" w:hAnsi="Arial" w:cs="Arial"/>
        </w:rPr>
      </w:pPr>
      <w:r w:rsidRPr="00743E3C">
        <w:rPr>
          <w:rFonts w:ascii="Arial" w:hAnsi="Arial" w:cs="Arial"/>
        </w:rPr>
        <w:lastRenderedPageBreak/>
        <w:t>V</w:t>
      </w:r>
      <w:r w:rsidR="008C5E47" w:rsidRPr="00743E3C">
        <w:rPr>
          <w:rFonts w:ascii="Arial" w:hAnsi="Arial" w:cs="Arial"/>
        </w:rPr>
        <w:t>ypuštění části tabulky z důvodu, kdy odbornost paliativní medicína si po oddělení od</w:t>
      </w:r>
      <w:r w:rsidRPr="00743E3C">
        <w:rPr>
          <w:rFonts w:ascii="Arial" w:hAnsi="Arial" w:cs="Arial"/>
        </w:rPr>
        <w:t xml:space="preserve"> odbornosti </w:t>
      </w:r>
      <w:r w:rsidR="008C5E47" w:rsidRPr="00743E3C">
        <w:rPr>
          <w:rFonts w:ascii="Arial" w:hAnsi="Arial" w:cs="Arial"/>
        </w:rPr>
        <w:t xml:space="preserve"> </w:t>
      </w:r>
      <w:r w:rsidRPr="00743E3C">
        <w:rPr>
          <w:rFonts w:ascii="Arial" w:hAnsi="Arial" w:cs="Arial"/>
        </w:rPr>
        <w:t>A</w:t>
      </w:r>
      <w:r w:rsidR="008C5E47" w:rsidRPr="00743E3C">
        <w:rPr>
          <w:rFonts w:ascii="Arial" w:hAnsi="Arial" w:cs="Arial"/>
        </w:rPr>
        <w:t>lgeziologie – léčba bolesti zpracovala vlastní výkony klinických vyšetření.</w:t>
      </w:r>
    </w:p>
    <w:p w:rsidR="00743E3C" w:rsidRPr="00743E3C" w:rsidRDefault="00743E3C" w:rsidP="00743E3C">
      <w:pPr>
        <w:pStyle w:val="Odstavecseseznamem"/>
        <w:spacing w:line="360" w:lineRule="auto"/>
        <w:ind w:left="0"/>
        <w:jc w:val="both"/>
        <w:rPr>
          <w:rFonts w:ascii="Arial" w:hAnsi="Arial" w:cs="Arial"/>
        </w:rPr>
      </w:pPr>
    </w:p>
    <w:p w:rsidR="00DE3C58" w:rsidRPr="00743E3C" w:rsidRDefault="00DE3C58" w:rsidP="00743E3C">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4</w:t>
      </w:r>
      <w:r w:rsidRPr="00743E3C">
        <w:rPr>
          <w:rFonts w:ascii="Arial" w:hAnsi="Arial" w:cs="Arial"/>
        </w:rPr>
        <w:t xml:space="preserve"> (Příloha Kapitola 4 bod 49.7)</w:t>
      </w:r>
    </w:p>
    <w:p w:rsidR="00743E3C" w:rsidRPr="00743E3C" w:rsidRDefault="00666423" w:rsidP="00DC668E">
      <w:pPr>
        <w:spacing w:line="360" w:lineRule="auto"/>
        <w:jc w:val="both"/>
        <w:rPr>
          <w:rFonts w:ascii="Arial" w:eastAsia="Calibri" w:hAnsi="Arial" w:cs="Arial"/>
          <w:sz w:val="22"/>
          <w:szCs w:val="22"/>
          <w:lang w:eastAsia="en-US"/>
        </w:rPr>
      </w:pPr>
      <w:r w:rsidRPr="00743E3C">
        <w:rPr>
          <w:rFonts w:ascii="Arial" w:eastAsia="Calibri" w:hAnsi="Arial" w:cs="Arial"/>
          <w:sz w:val="22"/>
          <w:szCs w:val="22"/>
          <w:lang w:eastAsia="en-US"/>
        </w:rPr>
        <w:t>V</w:t>
      </w:r>
      <w:r w:rsidR="00DE3C58" w:rsidRPr="00743E3C">
        <w:rPr>
          <w:rFonts w:ascii="Arial" w:eastAsia="Calibri" w:hAnsi="Arial" w:cs="Arial"/>
          <w:sz w:val="22"/>
          <w:szCs w:val="22"/>
          <w:lang w:eastAsia="en-US"/>
        </w:rPr>
        <w:t>zhledem k nutnosti provádění glukózotolerančního testu u pacientů a u těhotných žen v četnějších intervalech, je třeba v</w:t>
      </w:r>
      <w:r w:rsidR="00743E3C" w:rsidRPr="00743E3C">
        <w:rPr>
          <w:rFonts w:ascii="Arial" w:eastAsia="Calibri" w:hAnsi="Arial" w:cs="Arial"/>
          <w:sz w:val="22"/>
          <w:szCs w:val="22"/>
          <w:lang w:eastAsia="en-US"/>
        </w:rPr>
        <w:t xml:space="preserve"> </w:t>
      </w:r>
      <w:r w:rsidR="00DE3C58" w:rsidRPr="00743E3C">
        <w:rPr>
          <w:rFonts w:ascii="Arial" w:eastAsia="Calibri" w:hAnsi="Arial" w:cs="Arial"/>
          <w:sz w:val="22"/>
          <w:szCs w:val="22"/>
          <w:lang w:eastAsia="en-US"/>
        </w:rPr>
        <w:t xml:space="preserve">těchto specifických případech upravit frekvenci vykazování již existujícího výkonu číslo </w:t>
      </w:r>
      <w:r w:rsidR="00743E3C" w:rsidRPr="00743E3C">
        <w:rPr>
          <w:rFonts w:ascii="Arial" w:eastAsia="Calibri" w:hAnsi="Arial" w:cs="Arial"/>
          <w:sz w:val="22"/>
          <w:szCs w:val="22"/>
          <w:lang w:eastAsia="en-US"/>
        </w:rPr>
        <w:t>09119</w:t>
      </w:r>
      <w:r w:rsidR="00DE3C58" w:rsidRPr="00743E3C">
        <w:rPr>
          <w:rFonts w:ascii="Arial" w:eastAsia="Calibri" w:hAnsi="Arial" w:cs="Arial"/>
          <w:sz w:val="22"/>
          <w:szCs w:val="22"/>
          <w:lang w:eastAsia="en-US"/>
        </w:rPr>
        <w:t xml:space="preserve"> - odběr krve ze žíly</w:t>
      </w:r>
      <w:r w:rsidR="00743E3C" w:rsidRPr="00743E3C">
        <w:rPr>
          <w:rFonts w:ascii="Arial" w:eastAsia="Calibri" w:hAnsi="Arial" w:cs="Arial"/>
          <w:sz w:val="22"/>
          <w:szCs w:val="22"/>
          <w:lang w:eastAsia="en-US"/>
        </w:rPr>
        <w:t xml:space="preserve"> u dospělého nebo dítěte nad 10 let</w:t>
      </w:r>
      <w:r w:rsidR="00DE3C58" w:rsidRPr="00743E3C">
        <w:rPr>
          <w:rFonts w:ascii="Arial" w:eastAsia="Calibri" w:hAnsi="Arial" w:cs="Arial"/>
          <w:sz w:val="22"/>
          <w:szCs w:val="22"/>
          <w:lang w:eastAsia="en-US"/>
        </w:rPr>
        <w:t>.</w:t>
      </w:r>
    </w:p>
    <w:p w:rsidR="00743E3C" w:rsidRPr="00743E3C" w:rsidRDefault="00743E3C" w:rsidP="00DC668E">
      <w:pPr>
        <w:spacing w:line="360" w:lineRule="auto"/>
        <w:jc w:val="both"/>
        <w:rPr>
          <w:rFonts w:ascii="Arial" w:eastAsia="Calibri" w:hAnsi="Arial" w:cs="Arial"/>
          <w:sz w:val="22"/>
          <w:szCs w:val="22"/>
          <w:lang w:eastAsia="en-US"/>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 xml:space="preserve">5 </w:t>
      </w:r>
      <w:r w:rsidRPr="00743E3C">
        <w:rPr>
          <w:rFonts w:ascii="Arial" w:hAnsi="Arial" w:cs="Arial"/>
        </w:rPr>
        <w:t>(Příloha Kapitola 7 bod 1, 2)</w:t>
      </w:r>
    </w:p>
    <w:p w:rsidR="004E0DAD" w:rsidRPr="00743E3C" w:rsidRDefault="004E0DAD" w:rsidP="004E0DAD">
      <w:pPr>
        <w:pStyle w:val="Odstavecseseznamem"/>
        <w:spacing w:line="360" w:lineRule="auto"/>
        <w:ind w:left="0"/>
        <w:jc w:val="both"/>
        <w:rPr>
          <w:rFonts w:ascii="Arial" w:hAnsi="Arial" w:cs="Arial"/>
        </w:rPr>
      </w:pPr>
      <w:r w:rsidRPr="00743E3C">
        <w:rPr>
          <w:rFonts w:ascii="Arial" w:hAnsi="Arial" w:cs="Arial"/>
        </w:rPr>
        <w:t>Minutové režijní sazby se valorizují, v souladu s dikcí vyhlášky (Kapitola 7 – úhrada nepřímých nákladů) z důvodu navýšení inflace, které se vypočtou vždy k 1. červenci kalendářního roku tak, že se k současné hodnotě přičte průměrná míra inflace za uplynulý rok. Tato data jsou publikovaná Českým statistickým úřadem. Nově stanovené minutové režijní sazby se zaokrouhlují na dvě desetinná místa a používají se v období od 1. ledna do 31. prosince následujícího kalendářního roku.</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 xml:space="preserve">6 </w:t>
      </w:r>
      <w:r w:rsidRPr="00743E3C">
        <w:rPr>
          <w:rFonts w:ascii="Arial" w:hAnsi="Arial" w:cs="Arial"/>
        </w:rPr>
        <w:t>(Příloha Kapitola 8 bod 7)</w:t>
      </w:r>
    </w:p>
    <w:p w:rsidR="008C5E47" w:rsidRPr="00743E3C" w:rsidRDefault="004E0DAD" w:rsidP="004E0DAD">
      <w:pPr>
        <w:pStyle w:val="Odstavecseseznamem"/>
        <w:spacing w:line="360" w:lineRule="auto"/>
        <w:ind w:left="0"/>
        <w:jc w:val="both"/>
        <w:rPr>
          <w:rFonts w:ascii="Arial" w:hAnsi="Arial" w:cs="Arial"/>
        </w:rPr>
      </w:pPr>
      <w:r w:rsidRPr="00743E3C">
        <w:rPr>
          <w:rFonts w:ascii="Arial" w:hAnsi="Arial" w:cs="Arial"/>
        </w:rPr>
        <w:t>V</w:t>
      </w:r>
      <w:r w:rsidR="008C5E47" w:rsidRPr="00743E3C">
        <w:rPr>
          <w:rFonts w:ascii="Arial" w:hAnsi="Arial" w:cs="Arial"/>
        </w:rPr>
        <w:t>ýkony přepravy se valorizují v důsledku navýšení režijních (nepřímých) nákladů o inflaci, neboť tyto výkony zahrnují jak přímé, tak i nepřímé účelně vynaložené náklady na provoz vozidel ve stanovených režimech přeprav na jednoho pacienta.</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spacing w:line="360" w:lineRule="auto"/>
        <w:jc w:val="both"/>
        <w:rPr>
          <w:rFonts w:ascii="Arial" w:hAnsi="Arial" w:cs="Arial"/>
          <w:b/>
          <w:sz w:val="22"/>
          <w:szCs w:val="22"/>
        </w:rPr>
      </w:pPr>
      <w:r w:rsidRPr="00743E3C">
        <w:rPr>
          <w:rFonts w:ascii="Arial" w:hAnsi="Arial" w:cs="Arial"/>
          <w:b/>
          <w:sz w:val="22"/>
          <w:szCs w:val="22"/>
        </w:rPr>
        <w:t>ČÁST PŘÍLOHY – PŘEHLED VÝKONŮ</w:t>
      </w:r>
    </w:p>
    <w:p w:rsidR="006D35EE" w:rsidRPr="00743E3C" w:rsidRDefault="006D35EE" w:rsidP="008C5E47">
      <w:pPr>
        <w:spacing w:line="360" w:lineRule="auto"/>
        <w:jc w:val="both"/>
        <w:rPr>
          <w:rFonts w:ascii="Arial" w:hAnsi="Arial" w:cs="Arial"/>
          <w:bCs/>
          <w:sz w:val="22"/>
          <w:szCs w:val="22"/>
        </w:rPr>
      </w:pPr>
    </w:p>
    <w:p w:rsidR="006D35EE" w:rsidRPr="00743E3C" w:rsidRDefault="006D35EE" w:rsidP="008C5E47">
      <w:pPr>
        <w:spacing w:line="360" w:lineRule="auto"/>
        <w:jc w:val="both"/>
        <w:rPr>
          <w:rFonts w:ascii="Arial" w:hAnsi="Arial" w:cs="Arial"/>
          <w:bCs/>
          <w:sz w:val="22"/>
          <w:szCs w:val="22"/>
        </w:rPr>
      </w:pPr>
      <w:r w:rsidRPr="00743E3C">
        <w:rPr>
          <w:rFonts w:ascii="Arial" w:hAnsi="Arial" w:cs="Arial"/>
          <w:bCs/>
          <w:sz w:val="22"/>
          <w:szCs w:val="22"/>
        </w:rPr>
        <w:t xml:space="preserve">K bodu </w:t>
      </w:r>
      <w:r w:rsidR="00666423" w:rsidRPr="00743E3C">
        <w:rPr>
          <w:rFonts w:ascii="Arial" w:hAnsi="Arial" w:cs="Arial"/>
          <w:bCs/>
          <w:sz w:val="22"/>
          <w:szCs w:val="22"/>
        </w:rPr>
        <w:t>7</w:t>
      </w:r>
    </w:p>
    <w:p w:rsidR="006D35EE" w:rsidRPr="00743E3C" w:rsidRDefault="006D35EE" w:rsidP="008C5E47">
      <w:pPr>
        <w:spacing w:line="360" w:lineRule="auto"/>
        <w:jc w:val="both"/>
        <w:rPr>
          <w:rFonts w:ascii="Arial" w:hAnsi="Arial" w:cs="Arial"/>
          <w:bCs/>
          <w:sz w:val="22"/>
          <w:szCs w:val="22"/>
        </w:rPr>
      </w:pPr>
      <w:r w:rsidRPr="00743E3C">
        <w:rPr>
          <w:rFonts w:ascii="Arial" w:hAnsi="Arial" w:cs="Arial"/>
          <w:bCs/>
          <w:sz w:val="22"/>
          <w:szCs w:val="22"/>
        </w:rPr>
        <w:t xml:space="preserve">11022 - </w:t>
      </w:r>
      <w:r w:rsidRPr="00DC668E">
        <w:rPr>
          <w:rFonts w:ascii="Arial" w:hAnsi="Arial" w:cs="Arial"/>
          <w:sz w:val="22"/>
          <w:szCs w:val="22"/>
        </w:rPr>
        <w:t>CÍLENÉ VYŠETŘENÍ INTERNISTOU</w:t>
      </w:r>
      <w:r w:rsidRPr="00743E3C">
        <w:rPr>
          <w:rFonts w:ascii="Arial" w:hAnsi="Arial" w:cs="Arial"/>
          <w:bCs/>
          <w:sz w:val="22"/>
          <w:szCs w:val="22"/>
        </w:rPr>
        <w:t xml:space="preserve"> </w:t>
      </w:r>
    </w:p>
    <w:p w:rsidR="006D35EE" w:rsidRPr="00DC668E" w:rsidRDefault="006D35EE" w:rsidP="008C5E47">
      <w:pPr>
        <w:spacing w:line="360" w:lineRule="auto"/>
        <w:jc w:val="both"/>
        <w:rPr>
          <w:rFonts w:ascii="Arial" w:hAnsi="Arial" w:cs="Arial"/>
          <w:sz w:val="22"/>
          <w:szCs w:val="22"/>
        </w:rPr>
      </w:pPr>
      <w:r w:rsidRPr="00743E3C">
        <w:rPr>
          <w:rFonts w:ascii="Arial" w:hAnsi="Arial" w:cs="Arial"/>
          <w:bCs/>
          <w:sz w:val="22"/>
          <w:szCs w:val="22"/>
        </w:rPr>
        <w:t xml:space="preserve">11023 - </w:t>
      </w:r>
      <w:r w:rsidRPr="00DC668E">
        <w:rPr>
          <w:rFonts w:ascii="Arial" w:hAnsi="Arial" w:cs="Arial"/>
          <w:sz w:val="22"/>
          <w:szCs w:val="22"/>
        </w:rPr>
        <w:t>KONTROLNÍ VYŠETŘENÍ INTERNISTOU</w:t>
      </w:r>
    </w:p>
    <w:p w:rsidR="006D35EE" w:rsidRPr="00DC668E" w:rsidRDefault="006D35EE" w:rsidP="008C5E47">
      <w:pPr>
        <w:spacing w:line="360" w:lineRule="auto"/>
        <w:jc w:val="both"/>
        <w:rPr>
          <w:rFonts w:ascii="Arial" w:hAnsi="Arial" w:cs="Arial"/>
          <w:sz w:val="22"/>
          <w:szCs w:val="22"/>
        </w:rPr>
      </w:pPr>
      <w:r w:rsidRPr="00DC668E">
        <w:rPr>
          <w:rFonts w:ascii="Arial" w:hAnsi="Arial" w:cs="Arial"/>
          <w:sz w:val="22"/>
          <w:szCs w:val="22"/>
        </w:rPr>
        <w:t>Jedná se o prodloužení časů výkonu vzhledem k náročnosti vyšetření interních pacientů, u kterých je ve většině případů jedná o komplikovaná onemocnění.</w:t>
      </w:r>
      <w:r w:rsidR="00D84AA5" w:rsidRPr="00DC668E">
        <w:rPr>
          <w:rFonts w:ascii="Arial" w:hAnsi="Arial" w:cs="Arial"/>
          <w:sz w:val="22"/>
          <w:szCs w:val="22"/>
        </w:rPr>
        <w:t xml:space="preserve"> Prodloužení časů těchto kl</w:t>
      </w:r>
      <w:r w:rsidR="00743E3C">
        <w:rPr>
          <w:rFonts w:ascii="Arial" w:hAnsi="Arial" w:cs="Arial"/>
          <w:sz w:val="22"/>
          <w:szCs w:val="22"/>
        </w:rPr>
        <w:t>inických vyšetření je zařazeno</w:t>
      </w:r>
      <w:r w:rsidR="00D84AA5" w:rsidRPr="00DC668E">
        <w:rPr>
          <w:rFonts w:ascii="Arial" w:hAnsi="Arial" w:cs="Arial"/>
          <w:sz w:val="22"/>
          <w:szCs w:val="22"/>
        </w:rPr>
        <w:t xml:space="preserve"> do novely z veřejného zájmu. </w:t>
      </w:r>
    </w:p>
    <w:p w:rsidR="006D35EE" w:rsidRPr="00743E3C" w:rsidRDefault="006D35EE" w:rsidP="008C5E47">
      <w:pPr>
        <w:spacing w:line="360" w:lineRule="auto"/>
        <w:jc w:val="both"/>
        <w:rPr>
          <w:rFonts w:ascii="Arial" w:hAnsi="Arial" w:cs="Arial"/>
          <w:sz w:val="22"/>
          <w:szCs w:val="22"/>
        </w:rPr>
      </w:pPr>
    </w:p>
    <w:p w:rsidR="00234D54" w:rsidRPr="00743E3C" w:rsidRDefault="00234D54" w:rsidP="00234D54">
      <w:pPr>
        <w:spacing w:line="360" w:lineRule="auto"/>
        <w:jc w:val="both"/>
        <w:rPr>
          <w:rFonts w:ascii="Arial" w:hAnsi="Arial" w:cs="Arial"/>
          <w:bCs/>
          <w:sz w:val="22"/>
          <w:szCs w:val="22"/>
        </w:rPr>
      </w:pPr>
      <w:r w:rsidRPr="00743E3C">
        <w:rPr>
          <w:rFonts w:ascii="Arial" w:hAnsi="Arial" w:cs="Arial"/>
          <w:bCs/>
          <w:sz w:val="22"/>
          <w:szCs w:val="22"/>
        </w:rPr>
        <w:t xml:space="preserve">K bodu </w:t>
      </w:r>
      <w:r w:rsidR="00743E3C">
        <w:rPr>
          <w:rFonts w:ascii="Arial" w:hAnsi="Arial" w:cs="Arial"/>
          <w:bCs/>
          <w:sz w:val="22"/>
          <w:szCs w:val="22"/>
        </w:rPr>
        <w:t>8</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11112 – MĚŘENÍ RYCHLOSTI ŠÍŘENÍ PULZOVÉ VLNY </w:t>
      </w:r>
    </w:p>
    <w:p w:rsidR="008C5E47" w:rsidRPr="00743E3C" w:rsidRDefault="009661E4" w:rsidP="008C5E47">
      <w:pPr>
        <w:pStyle w:val="Odstavecseseznamem"/>
        <w:spacing w:line="360" w:lineRule="auto"/>
        <w:ind w:left="0"/>
        <w:jc w:val="both"/>
        <w:rPr>
          <w:rFonts w:ascii="Arial" w:hAnsi="Arial" w:cs="Arial"/>
        </w:rPr>
      </w:pPr>
      <w:r w:rsidRPr="00743E3C">
        <w:rPr>
          <w:rFonts w:ascii="Arial" w:hAnsi="Arial" w:cs="Arial"/>
        </w:rPr>
        <w:t>Jedná se o z</w:t>
      </w:r>
      <w:r w:rsidR="004E0DAD" w:rsidRPr="00743E3C">
        <w:rPr>
          <w:rFonts w:ascii="Arial" w:hAnsi="Arial" w:cs="Arial"/>
        </w:rPr>
        <w:t xml:space="preserve">ařazení </w:t>
      </w:r>
      <w:r w:rsidR="008C5E47" w:rsidRPr="00743E3C">
        <w:rPr>
          <w:rFonts w:ascii="Arial" w:hAnsi="Arial" w:cs="Arial"/>
        </w:rPr>
        <w:t>nov</w:t>
      </w:r>
      <w:r w:rsidR="004E0DAD" w:rsidRPr="00743E3C">
        <w:rPr>
          <w:rFonts w:ascii="Arial" w:hAnsi="Arial" w:cs="Arial"/>
        </w:rPr>
        <w:t>ého</w:t>
      </w:r>
      <w:r w:rsidR="008C5E47" w:rsidRPr="00743E3C">
        <w:rPr>
          <w:rFonts w:ascii="Arial" w:hAnsi="Arial" w:cs="Arial"/>
        </w:rPr>
        <w:t xml:space="preserve"> výkon</w:t>
      </w:r>
      <w:r w:rsidR="004E0DAD" w:rsidRPr="00743E3C">
        <w:rPr>
          <w:rFonts w:ascii="Arial" w:hAnsi="Arial" w:cs="Arial"/>
        </w:rPr>
        <w:t>u</w:t>
      </w:r>
      <w:r w:rsidR="008C5E47" w:rsidRPr="00743E3C">
        <w:rPr>
          <w:rFonts w:ascii="Arial" w:hAnsi="Arial" w:cs="Arial"/>
        </w:rPr>
        <w:t xml:space="preserve"> prováděn</w:t>
      </w:r>
      <w:r w:rsidR="004E0DAD" w:rsidRPr="00743E3C">
        <w:rPr>
          <w:rFonts w:ascii="Arial" w:hAnsi="Arial" w:cs="Arial"/>
        </w:rPr>
        <w:t>ého</w:t>
      </w:r>
      <w:r w:rsidR="008C5E47" w:rsidRPr="00743E3C">
        <w:rPr>
          <w:rFonts w:ascii="Arial" w:hAnsi="Arial" w:cs="Arial"/>
        </w:rPr>
        <w:t xml:space="preserve"> pomocí nově vyvinutého přístroje</w:t>
      </w:r>
      <w:r w:rsidR="004E0DAD" w:rsidRPr="00743E3C">
        <w:rPr>
          <w:rFonts w:ascii="Arial" w:hAnsi="Arial" w:cs="Arial"/>
        </w:rPr>
        <w:t>.</w:t>
      </w:r>
      <w:r w:rsidR="008C5E47" w:rsidRPr="00743E3C">
        <w:rPr>
          <w:rFonts w:ascii="Arial" w:hAnsi="Arial" w:cs="Arial"/>
        </w:rPr>
        <w:t xml:space="preserve"> </w:t>
      </w:r>
      <w:r w:rsidR="004E0DAD" w:rsidRPr="00743E3C">
        <w:rPr>
          <w:rFonts w:ascii="Arial" w:hAnsi="Arial" w:cs="Arial"/>
        </w:rPr>
        <w:t>T</w:t>
      </w:r>
      <w:r w:rsidR="008C5E47" w:rsidRPr="00743E3C">
        <w:rPr>
          <w:rFonts w:ascii="Arial" w:hAnsi="Arial" w:cs="Arial"/>
        </w:rPr>
        <w:t>oto vyšetření zpřesňuje prognózu nemocných s arteriální hypertenzí, informuje o zvýšené tuhosti aorty, která je orgánovou komplikací hypertenze obdobně jako hypertrofie levé srdeční komory.</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bCs/>
        </w:rPr>
      </w:pPr>
      <w:r w:rsidRPr="00743E3C">
        <w:rPr>
          <w:rFonts w:ascii="Arial" w:hAnsi="Arial" w:cs="Arial"/>
          <w:bCs/>
        </w:rPr>
        <w:t xml:space="preserve">K bodu </w:t>
      </w:r>
      <w:r w:rsidR="00743E3C">
        <w:rPr>
          <w:rFonts w:ascii="Arial" w:hAnsi="Arial" w:cs="Arial"/>
          <w:bCs/>
        </w:rPr>
        <w:t>9</w:t>
      </w:r>
      <w:r w:rsidR="00666423" w:rsidRPr="00743E3C">
        <w:rPr>
          <w:rFonts w:ascii="Arial" w:hAnsi="Arial" w:cs="Arial"/>
          <w:bCs/>
        </w:rPr>
        <w:t xml:space="preserve"> </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bCs/>
        </w:rPr>
        <w:t xml:space="preserve">11512 - </w:t>
      </w:r>
      <w:r w:rsidRPr="00743E3C">
        <w:rPr>
          <w:rFonts w:ascii="Arial" w:hAnsi="Arial" w:cs="Arial"/>
        </w:rPr>
        <w:t>PARENTERÁLNÍ VÝŽIVA PROVÁDĚNÁ VE VLASTNÍM SOCIÁLNÍM PROSTŘEDÍ SPECIÁLNÍ MOBILNÍ PUMPOU</w:t>
      </w:r>
    </w:p>
    <w:p w:rsidR="008C5E47" w:rsidRPr="00743E3C" w:rsidRDefault="009661E4" w:rsidP="008C5E47">
      <w:pPr>
        <w:pStyle w:val="Odstavecseseznamem"/>
        <w:spacing w:line="360" w:lineRule="auto"/>
        <w:ind w:left="0"/>
        <w:jc w:val="both"/>
        <w:rPr>
          <w:rStyle w:val="zmena"/>
          <w:rFonts w:ascii="Arial" w:hAnsi="Arial" w:cs="Arial"/>
        </w:rPr>
      </w:pPr>
      <w:r w:rsidRPr="00743E3C">
        <w:rPr>
          <w:rFonts w:ascii="Arial" w:hAnsi="Arial" w:cs="Arial"/>
        </w:rPr>
        <w:t>Jedná se o z</w:t>
      </w:r>
      <w:r w:rsidR="004E0DAD" w:rsidRPr="00743E3C">
        <w:rPr>
          <w:rStyle w:val="zmena"/>
          <w:rFonts w:ascii="Arial" w:hAnsi="Arial" w:cs="Arial"/>
        </w:rPr>
        <w:t xml:space="preserve">ařazení </w:t>
      </w:r>
      <w:r w:rsidR="008C5E47" w:rsidRPr="00743E3C">
        <w:rPr>
          <w:rStyle w:val="zmena"/>
          <w:rFonts w:ascii="Arial" w:hAnsi="Arial" w:cs="Arial"/>
        </w:rPr>
        <w:t>nov</w:t>
      </w:r>
      <w:r w:rsidR="004E0DAD" w:rsidRPr="00743E3C">
        <w:rPr>
          <w:rStyle w:val="zmena"/>
          <w:rFonts w:ascii="Arial" w:hAnsi="Arial" w:cs="Arial"/>
        </w:rPr>
        <w:t>ého</w:t>
      </w:r>
      <w:r w:rsidR="008C5E47" w:rsidRPr="00743E3C">
        <w:rPr>
          <w:rStyle w:val="zmena"/>
          <w:rFonts w:ascii="Arial" w:hAnsi="Arial" w:cs="Arial"/>
        </w:rPr>
        <w:t xml:space="preserve"> výkon</w:t>
      </w:r>
      <w:r w:rsidR="004E0DAD" w:rsidRPr="00743E3C">
        <w:rPr>
          <w:rStyle w:val="zmena"/>
          <w:rFonts w:ascii="Arial" w:hAnsi="Arial" w:cs="Arial"/>
        </w:rPr>
        <w:t>u</w:t>
      </w:r>
      <w:r w:rsidR="008C5E47" w:rsidRPr="00743E3C">
        <w:rPr>
          <w:rStyle w:val="zmena"/>
          <w:rFonts w:ascii="Arial" w:hAnsi="Arial" w:cs="Arial"/>
        </w:rPr>
        <w:t xml:space="preserve"> podání parenterální výživy aplikované speciální mobilní pumpou, kdy pacient je během aplikace mobilní</w:t>
      </w:r>
      <w:r w:rsidR="00A251D8" w:rsidRPr="00743E3C">
        <w:rPr>
          <w:rStyle w:val="zmena"/>
          <w:rFonts w:ascii="Arial" w:hAnsi="Arial" w:cs="Arial"/>
        </w:rPr>
        <w:t>, aktivní v běžném životě</w:t>
      </w:r>
      <w:r w:rsidR="008C5E47" w:rsidRPr="00743E3C">
        <w:rPr>
          <w:rStyle w:val="zmena"/>
          <w:rFonts w:ascii="Arial" w:hAnsi="Arial" w:cs="Arial"/>
        </w:rPr>
        <w:t xml:space="preserve"> a není upoután na lůžko</w:t>
      </w:r>
      <w:r w:rsidR="004E0DAD" w:rsidRPr="00743E3C">
        <w:rPr>
          <w:rStyle w:val="zmena"/>
          <w:rFonts w:ascii="Arial" w:hAnsi="Arial" w:cs="Arial"/>
        </w:rPr>
        <w:t>.</w:t>
      </w:r>
      <w:r w:rsidR="008C5E47" w:rsidRPr="00743E3C">
        <w:rPr>
          <w:rStyle w:val="zmena"/>
          <w:rFonts w:ascii="Arial" w:hAnsi="Arial" w:cs="Arial"/>
        </w:rPr>
        <w:t xml:space="preserve"> </w:t>
      </w:r>
    </w:p>
    <w:p w:rsidR="008C5E47" w:rsidRPr="00743E3C" w:rsidRDefault="008C5E47" w:rsidP="008C5E47">
      <w:pPr>
        <w:pStyle w:val="Odstavecseseznamem"/>
        <w:spacing w:line="360" w:lineRule="auto"/>
        <w:ind w:left="0"/>
        <w:jc w:val="both"/>
        <w:rPr>
          <w:rFonts w:ascii="Arial" w:hAnsi="Arial" w:cs="Arial"/>
          <w:bCs/>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bCs/>
        </w:rPr>
        <w:t xml:space="preserve">K bodu </w:t>
      </w:r>
      <w:r w:rsidR="00743E3C">
        <w:rPr>
          <w:rFonts w:ascii="Arial" w:hAnsi="Arial" w:cs="Arial"/>
          <w:bCs/>
        </w:rPr>
        <w:t>10</w:t>
      </w:r>
      <w:r w:rsidR="00666423" w:rsidRPr="00743E3C">
        <w:rPr>
          <w:rFonts w:ascii="Arial" w:hAnsi="Arial" w:cs="Arial"/>
          <w:bCs/>
        </w:rPr>
        <w:t xml:space="preserve"> </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12026 – VYŠETŘENÍ KLAUDIKAČNÍHO INTERVALU </w:t>
      </w:r>
    </w:p>
    <w:p w:rsidR="008C5E47" w:rsidRPr="00743E3C" w:rsidRDefault="004E0DAD" w:rsidP="008C5E47">
      <w:pPr>
        <w:pStyle w:val="Odstavecseseznamem"/>
        <w:spacing w:line="360" w:lineRule="auto"/>
        <w:ind w:left="0"/>
        <w:jc w:val="both"/>
        <w:rPr>
          <w:rFonts w:ascii="Arial" w:hAnsi="Arial" w:cs="Arial"/>
        </w:rPr>
      </w:pPr>
      <w:r w:rsidRPr="00743E3C">
        <w:rPr>
          <w:rFonts w:ascii="Arial" w:hAnsi="Arial" w:cs="Arial"/>
        </w:rPr>
        <w:t>J</w:t>
      </w:r>
      <w:r w:rsidR="008C5E47" w:rsidRPr="00743E3C">
        <w:rPr>
          <w:rFonts w:ascii="Arial" w:hAnsi="Arial" w:cs="Arial"/>
        </w:rPr>
        <w:t xml:space="preserve">edná se o </w:t>
      </w:r>
      <w:r w:rsidRPr="00743E3C">
        <w:rPr>
          <w:rFonts w:ascii="Arial" w:hAnsi="Arial" w:cs="Arial"/>
        </w:rPr>
        <w:t xml:space="preserve">zařazení </w:t>
      </w:r>
      <w:r w:rsidR="008C5E47" w:rsidRPr="00743E3C">
        <w:rPr>
          <w:rFonts w:ascii="Arial" w:hAnsi="Arial" w:cs="Arial"/>
        </w:rPr>
        <w:t>nov</w:t>
      </w:r>
      <w:r w:rsidRPr="00743E3C">
        <w:rPr>
          <w:rFonts w:ascii="Arial" w:hAnsi="Arial" w:cs="Arial"/>
        </w:rPr>
        <w:t>ého</w:t>
      </w:r>
      <w:r w:rsidR="008C5E47" w:rsidRPr="00743E3C">
        <w:rPr>
          <w:rFonts w:ascii="Arial" w:hAnsi="Arial" w:cs="Arial"/>
        </w:rPr>
        <w:t xml:space="preserve"> výkon</w:t>
      </w:r>
      <w:r w:rsidRPr="00743E3C">
        <w:rPr>
          <w:rFonts w:ascii="Arial" w:hAnsi="Arial" w:cs="Arial"/>
        </w:rPr>
        <w:t>u</w:t>
      </w:r>
      <w:r w:rsidR="008C5E47" w:rsidRPr="00743E3C">
        <w:rPr>
          <w:rFonts w:ascii="Arial" w:hAnsi="Arial" w:cs="Arial"/>
        </w:rPr>
        <w:t>, který je základem hodnocení efektivity léčby ischemické choroby dolních končetin</w:t>
      </w:r>
      <w:r w:rsidRPr="00743E3C">
        <w:rPr>
          <w:rFonts w:ascii="Arial" w:hAnsi="Arial" w:cs="Arial"/>
        </w:rPr>
        <w:t>.</w:t>
      </w:r>
      <w:r w:rsidR="008C5E47" w:rsidRPr="00743E3C">
        <w:rPr>
          <w:rFonts w:ascii="Arial" w:hAnsi="Arial" w:cs="Arial"/>
        </w:rPr>
        <w:t xml:space="preserve"> </w:t>
      </w:r>
      <w:r w:rsidRPr="00743E3C">
        <w:rPr>
          <w:rFonts w:ascii="Arial" w:hAnsi="Arial" w:cs="Arial"/>
        </w:rPr>
        <w:t>N</w:t>
      </w:r>
      <w:r w:rsidR="008C5E47" w:rsidRPr="00743E3C">
        <w:rPr>
          <w:rFonts w:ascii="Arial" w:hAnsi="Arial" w:cs="Arial"/>
        </w:rPr>
        <w:t>a základě tohoto vyšetření se rozhoduje o</w:t>
      </w:r>
      <w:r w:rsidRPr="00743E3C">
        <w:rPr>
          <w:rFonts w:ascii="Arial" w:hAnsi="Arial" w:cs="Arial"/>
        </w:rPr>
        <w:t> </w:t>
      </w:r>
      <w:r w:rsidR="008C5E47" w:rsidRPr="00743E3C">
        <w:rPr>
          <w:rFonts w:ascii="Arial" w:hAnsi="Arial" w:cs="Arial"/>
        </w:rPr>
        <w:t>pokračování v léčbě konzervativní, intervenční nebo operační</w:t>
      </w:r>
      <w:r w:rsidRPr="00743E3C">
        <w:rPr>
          <w:rFonts w:ascii="Arial" w:hAnsi="Arial" w:cs="Arial"/>
        </w:rPr>
        <w:t>. Tento výkon</w:t>
      </w:r>
      <w:r w:rsidR="008C5E47" w:rsidRPr="00743E3C">
        <w:rPr>
          <w:rFonts w:ascii="Arial" w:hAnsi="Arial" w:cs="Arial"/>
        </w:rPr>
        <w:t xml:space="preserve"> dosud </w:t>
      </w:r>
      <w:r w:rsidR="00242B2F" w:rsidRPr="00743E3C">
        <w:rPr>
          <w:rFonts w:ascii="Arial" w:hAnsi="Arial" w:cs="Arial"/>
        </w:rPr>
        <w:t>ve vyhlášce</w:t>
      </w:r>
      <w:r w:rsidRPr="00743E3C">
        <w:rPr>
          <w:rFonts w:ascii="Arial" w:hAnsi="Arial" w:cs="Arial"/>
        </w:rPr>
        <w:t xml:space="preserve"> </w:t>
      </w:r>
      <w:r w:rsidR="008C5E47" w:rsidRPr="00743E3C">
        <w:rPr>
          <w:rFonts w:ascii="Arial" w:hAnsi="Arial" w:cs="Arial"/>
        </w:rPr>
        <w:t xml:space="preserve">chyběl. </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1</w:t>
      </w:r>
      <w:r w:rsidR="00743E3C">
        <w:rPr>
          <w:rFonts w:ascii="Arial" w:hAnsi="Arial" w:cs="Arial"/>
        </w:rPr>
        <w:t>1</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12240 – LASEROVÉ ZOBRAZENÍ A MĚŘENÍ MIKROVASKULÁRNÍ PERFUZE </w:t>
      </w:r>
    </w:p>
    <w:p w:rsidR="008C5E47" w:rsidRPr="00743E3C" w:rsidRDefault="004E0DAD" w:rsidP="008C5E47">
      <w:pPr>
        <w:pStyle w:val="Odstavecseseznamem"/>
        <w:spacing w:line="360" w:lineRule="auto"/>
        <w:ind w:left="0"/>
        <w:jc w:val="both"/>
        <w:rPr>
          <w:rFonts w:ascii="Arial" w:hAnsi="Arial" w:cs="Arial"/>
        </w:rPr>
      </w:pPr>
      <w:r w:rsidRPr="00743E3C">
        <w:rPr>
          <w:rFonts w:ascii="Arial" w:hAnsi="Arial" w:cs="Arial"/>
        </w:rPr>
        <w:t>J</w:t>
      </w:r>
      <w:r w:rsidR="008C5E47" w:rsidRPr="00743E3C">
        <w:rPr>
          <w:rFonts w:ascii="Arial" w:hAnsi="Arial" w:cs="Arial"/>
        </w:rPr>
        <w:t xml:space="preserve">edná se o </w:t>
      </w:r>
      <w:r w:rsidRPr="00743E3C">
        <w:rPr>
          <w:rFonts w:ascii="Arial" w:hAnsi="Arial" w:cs="Arial"/>
        </w:rPr>
        <w:t xml:space="preserve">zařazení </w:t>
      </w:r>
      <w:r w:rsidR="008C5E47" w:rsidRPr="00743E3C">
        <w:rPr>
          <w:rFonts w:ascii="Arial" w:hAnsi="Arial" w:cs="Arial"/>
        </w:rPr>
        <w:t>nov</w:t>
      </w:r>
      <w:r w:rsidRPr="00743E3C">
        <w:rPr>
          <w:rFonts w:ascii="Arial" w:hAnsi="Arial" w:cs="Arial"/>
        </w:rPr>
        <w:t>ého</w:t>
      </w:r>
      <w:r w:rsidR="008C5E47" w:rsidRPr="00743E3C">
        <w:rPr>
          <w:rFonts w:ascii="Arial" w:hAnsi="Arial" w:cs="Arial"/>
        </w:rPr>
        <w:t xml:space="preserve"> výkon</w:t>
      </w:r>
      <w:r w:rsidRPr="00743E3C">
        <w:rPr>
          <w:rFonts w:ascii="Arial" w:hAnsi="Arial" w:cs="Arial"/>
        </w:rPr>
        <w:t>u</w:t>
      </w:r>
      <w:r w:rsidR="008C5E47" w:rsidRPr="00743E3C">
        <w:rPr>
          <w:rFonts w:ascii="Arial" w:hAnsi="Arial" w:cs="Arial"/>
        </w:rPr>
        <w:t>, který umožnil rozvoj systému pro laserové zobrazení změn v mikrocirkulaci periferii končetin</w:t>
      </w:r>
      <w:r w:rsidR="003B0E8D" w:rsidRPr="00743E3C">
        <w:rPr>
          <w:rFonts w:ascii="Arial" w:hAnsi="Arial" w:cs="Arial"/>
        </w:rPr>
        <w:t>.</w:t>
      </w:r>
      <w:r w:rsidR="008C5E47" w:rsidRPr="00743E3C">
        <w:rPr>
          <w:rFonts w:ascii="Arial" w:hAnsi="Arial" w:cs="Arial"/>
        </w:rPr>
        <w:t xml:space="preserve"> </w:t>
      </w:r>
      <w:r w:rsidR="003B0E8D" w:rsidRPr="00743E3C">
        <w:rPr>
          <w:rFonts w:ascii="Arial" w:hAnsi="Arial" w:cs="Arial"/>
        </w:rPr>
        <w:t>Tento výkon</w:t>
      </w:r>
      <w:r w:rsidR="008C5E47" w:rsidRPr="00743E3C">
        <w:rPr>
          <w:rFonts w:ascii="Arial" w:hAnsi="Arial" w:cs="Arial"/>
        </w:rPr>
        <w:t xml:space="preserve"> umožní včasnou diagnostiku rozvoje kožních defektů u pacientů s diabetem, ischemií dolních končetin, s chronickou žilní insuficiencí či u systémových onemocnění pojiva.</w:t>
      </w:r>
    </w:p>
    <w:p w:rsidR="008C5E47" w:rsidRPr="00743E3C" w:rsidRDefault="008C5E47" w:rsidP="008C5E47">
      <w:pPr>
        <w:pStyle w:val="Odstavecseseznamem"/>
        <w:spacing w:line="360" w:lineRule="auto"/>
        <w:ind w:left="0"/>
        <w:jc w:val="both"/>
        <w:rPr>
          <w:rFonts w:ascii="Arial" w:hAnsi="Arial" w:cs="Arial"/>
        </w:rPr>
      </w:pPr>
    </w:p>
    <w:p w:rsidR="00491467" w:rsidRPr="00743E3C" w:rsidRDefault="0049146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1</w:t>
      </w:r>
      <w:r w:rsidR="00743E3C">
        <w:rPr>
          <w:rFonts w:ascii="Arial" w:hAnsi="Arial" w:cs="Arial"/>
        </w:rPr>
        <w:t>2</w:t>
      </w:r>
    </w:p>
    <w:p w:rsidR="00491467" w:rsidRPr="00743E3C" w:rsidRDefault="00491467" w:rsidP="008C5E47">
      <w:pPr>
        <w:pStyle w:val="Odstavecseseznamem"/>
        <w:spacing w:line="360" w:lineRule="auto"/>
        <w:ind w:left="0"/>
        <w:jc w:val="both"/>
        <w:rPr>
          <w:rFonts w:ascii="Arial" w:hAnsi="Arial" w:cs="Arial"/>
        </w:rPr>
      </w:pPr>
      <w:r w:rsidRPr="00743E3C">
        <w:rPr>
          <w:rFonts w:ascii="Arial" w:hAnsi="Arial" w:cs="Arial"/>
        </w:rPr>
        <w:t xml:space="preserve">12520 - </w:t>
      </w:r>
      <w:r w:rsidRPr="00DC668E">
        <w:rPr>
          <w:rFonts w:ascii="Arial" w:hAnsi="Arial" w:cs="Arial"/>
        </w:rPr>
        <w:t>MULTIDISCIPLINÁRNÍ INDIKAČNÍ SEMINÁŘ K URČENÍ OPTIMÁLNÍHO ZPŮSOBU LÉČBY KMENOVÝMI BUŃKAMI</w:t>
      </w:r>
    </w:p>
    <w:p w:rsidR="00491467" w:rsidRPr="00DC668E" w:rsidRDefault="00491467" w:rsidP="008C5E47">
      <w:pPr>
        <w:pStyle w:val="Odstavecseseznamem"/>
        <w:spacing w:line="360" w:lineRule="auto"/>
        <w:ind w:left="0"/>
        <w:jc w:val="both"/>
        <w:rPr>
          <w:rStyle w:val="zmena"/>
          <w:rFonts w:ascii="Arial" w:hAnsi="Arial" w:cs="Arial"/>
        </w:rPr>
      </w:pPr>
      <w:r w:rsidRPr="00743E3C">
        <w:rPr>
          <w:rFonts w:ascii="Arial" w:hAnsi="Arial" w:cs="Arial"/>
        </w:rPr>
        <w:t xml:space="preserve">12530- </w:t>
      </w:r>
      <w:r w:rsidRPr="00DC668E">
        <w:rPr>
          <w:rStyle w:val="zmena"/>
          <w:rFonts w:ascii="Arial" w:hAnsi="Arial" w:cs="Arial"/>
        </w:rPr>
        <w:t>ODBĚR A APLIKACE AUTOLOGNÍCH KMENOVÝCH BUNĚK KOSTNÍ DŘENĚ</w:t>
      </w:r>
    </w:p>
    <w:p w:rsidR="00491467" w:rsidRPr="00743E3C" w:rsidRDefault="00491467" w:rsidP="008C5E47">
      <w:pPr>
        <w:pStyle w:val="Odstavecseseznamem"/>
        <w:spacing w:line="360" w:lineRule="auto"/>
        <w:ind w:left="0"/>
        <w:jc w:val="both"/>
        <w:rPr>
          <w:rFonts w:ascii="Arial" w:hAnsi="Arial" w:cs="Arial"/>
        </w:rPr>
      </w:pPr>
      <w:r w:rsidRPr="00743E3C">
        <w:rPr>
          <w:rFonts w:ascii="Arial" w:hAnsi="Arial" w:cs="Arial"/>
        </w:rPr>
        <w:t>Jedná se o zařazení nových výkonů, které jsou založené na léčbě pomocí kmenových buněk získaných od pacienta. Léčba je indikována zejména u pacientů s poruchou prokrvení dolních končetin.</w:t>
      </w:r>
    </w:p>
    <w:p w:rsidR="00491467" w:rsidRPr="00743E3C" w:rsidRDefault="0049146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1</w:t>
      </w:r>
      <w:r w:rsidR="00743E3C">
        <w:rPr>
          <w:rFonts w:ascii="Arial" w:hAnsi="Arial" w:cs="Arial"/>
        </w:rPr>
        <w:t>3</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13024 – VYŠETŘENÍ RIZIKA SYNDROMU DIABETICKÉ NOHY </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13026 – VYHODNOCENÍ GLYKEMICKÝCH PROFILŮ Z GLUKOMETRU POMOCÍ POČÍTAČE</w:t>
      </w:r>
    </w:p>
    <w:p w:rsidR="008C5E47" w:rsidRPr="00743E3C" w:rsidRDefault="003B0E8D" w:rsidP="008C5E47">
      <w:pPr>
        <w:pStyle w:val="Odstavecseseznamem"/>
        <w:spacing w:line="360" w:lineRule="auto"/>
        <w:ind w:left="0"/>
        <w:jc w:val="both"/>
        <w:rPr>
          <w:rFonts w:ascii="Arial" w:hAnsi="Arial" w:cs="Arial"/>
        </w:rPr>
      </w:pPr>
      <w:r w:rsidRPr="00743E3C">
        <w:rPr>
          <w:rFonts w:ascii="Arial" w:hAnsi="Arial" w:cs="Arial"/>
        </w:rPr>
        <w:t>J</w:t>
      </w:r>
      <w:r w:rsidR="008C5E47" w:rsidRPr="00743E3C">
        <w:rPr>
          <w:rFonts w:ascii="Arial" w:hAnsi="Arial" w:cs="Arial"/>
        </w:rPr>
        <w:t xml:space="preserve">edná se o </w:t>
      </w:r>
      <w:r w:rsidRPr="00743E3C">
        <w:rPr>
          <w:rFonts w:ascii="Arial" w:hAnsi="Arial" w:cs="Arial"/>
        </w:rPr>
        <w:t xml:space="preserve">zařazení </w:t>
      </w:r>
      <w:r w:rsidR="008C5E47" w:rsidRPr="00743E3C">
        <w:rPr>
          <w:rFonts w:ascii="Arial" w:hAnsi="Arial" w:cs="Arial"/>
        </w:rPr>
        <w:t>nov</w:t>
      </w:r>
      <w:r w:rsidRPr="00743E3C">
        <w:rPr>
          <w:rFonts w:ascii="Arial" w:hAnsi="Arial" w:cs="Arial"/>
        </w:rPr>
        <w:t>ých</w:t>
      </w:r>
      <w:r w:rsidR="008C5E47" w:rsidRPr="00743E3C">
        <w:rPr>
          <w:rFonts w:ascii="Arial" w:hAnsi="Arial" w:cs="Arial"/>
        </w:rPr>
        <w:t xml:space="preserve"> výkon</w:t>
      </w:r>
      <w:r w:rsidRPr="00743E3C">
        <w:rPr>
          <w:rFonts w:ascii="Arial" w:hAnsi="Arial" w:cs="Arial"/>
        </w:rPr>
        <w:t>ů</w:t>
      </w:r>
      <w:r w:rsidR="008C5E47" w:rsidRPr="00743E3C">
        <w:rPr>
          <w:rFonts w:ascii="Arial" w:hAnsi="Arial" w:cs="Arial"/>
        </w:rPr>
        <w:t xml:space="preserve"> s využitím nových vyšetřovacích metod a rozvoje počítačových programů pro nemocné s diabetem.</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lastRenderedPageBreak/>
        <w:t xml:space="preserve">K bodu </w:t>
      </w:r>
      <w:r w:rsidR="00666423" w:rsidRPr="00743E3C">
        <w:rPr>
          <w:rFonts w:ascii="Arial" w:hAnsi="Arial" w:cs="Arial"/>
        </w:rPr>
        <w:t>1</w:t>
      </w:r>
      <w:r w:rsidR="00743E3C">
        <w:rPr>
          <w:rFonts w:ascii="Arial" w:hAnsi="Arial" w:cs="Arial"/>
        </w:rPr>
        <w:t>4</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14220 – PERKUTÁNNÍ PUNKCE A TENKOJEHLOVÁ BIOPSIE ŠTÍTNÉ ŽLÁZY, ÚTVARŮ V OBLASTI KRKU A HLAVY POD SONOGRAFICKOU KONTROLOU </w:t>
      </w:r>
    </w:p>
    <w:p w:rsidR="008C5E47" w:rsidRPr="00743E3C" w:rsidRDefault="003B0E8D" w:rsidP="008C5E47">
      <w:pPr>
        <w:pStyle w:val="Odstavecseseznamem"/>
        <w:spacing w:line="360" w:lineRule="auto"/>
        <w:ind w:left="0"/>
        <w:jc w:val="both"/>
        <w:rPr>
          <w:rFonts w:ascii="Arial" w:hAnsi="Arial" w:cs="Arial"/>
        </w:rPr>
      </w:pPr>
      <w:r w:rsidRPr="00743E3C">
        <w:rPr>
          <w:rFonts w:ascii="Arial" w:hAnsi="Arial" w:cs="Arial"/>
        </w:rPr>
        <w:t>J</w:t>
      </w:r>
      <w:r w:rsidR="008C5E47" w:rsidRPr="00743E3C">
        <w:rPr>
          <w:rFonts w:ascii="Arial" w:hAnsi="Arial" w:cs="Arial"/>
        </w:rPr>
        <w:t xml:space="preserve">edná se o </w:t>
      </w:r>
      <w:r w:rsidRPr="00743E3C">
        <w:rPr>
          <w:rFonts w:ascii="Arial" w:hAnsi="Arial" w:cs="Arial"/>
        </w:rPr>
        <w:t xml:space="preserve">zařazení </w:t>
      </w:r>
      <w:r w:rsidR="008C5E47" w:rsidRPr="00743E3C">
        <w:rPr>
          <w:rFonts w:ascii="Arial" w:hAnsi="Arial" w:cs="Arial"/>
        </w:rPr>
        <w:t>nov</w:t>
      </w:r>
      <w:r w:rsidRPr="00743E3C">
        <w:rPr>
          <w:rFonts w:ascii="Arial" w:hAnsi="Arial" w:cs="Arial"/>
        </w:rPr>
        <w:t>ého</w:t>
      </w:r>
      <w:r w:rsidR="008C5E47" w:rsidRPr="00743E3C">
        <w:rPr>
          <w:rFonts w:ascii="Arial" w:hAnsi="Arial" w:cs="Arial"/>
        </w:rPr>
        <w:t xml:space="preserve"> výkon</w:t>
      </w:r>
      <w:r w:rsidRPr="00743E3C">
        <w:rPr>
          <w:rFonts w:ascii="Arial" w:hAnsi="Arial" w:cs="Arial"/>
        </w:rPr>
        <w:t xml:space="preserve">ů, který se </w:t>
      </w:r>
      <w:r w:rsidR="008C5E47" w:rsidRPr="00743E3C">
        <w:rPr>
          <w:rFonts w:ascii="Arial" w:hAnsi="Arial" w:cs="Arial"/>
        </w:rPr>
        <w:t>provád</w:t>
      </w:r>
      <w:r w:rsidRPr="00743E3C">
        <w:rPr>
          <w:rFonts w:ascii="Arial" w:hAnsi="Arial" w:cs="Arial"/>
        </w:rPr>
        <w:t>í</w:t>
      </w:r>
      <w:r w:rsidR="008C5E47" w:rsidRPr="00743E3C">
        <w:rPr>
          <w:rFonts w:ascii="Arial" w:hAnsi="Arial" w:cs="Arial"/>
        </w:rPr>
        <w:t xml:space="preserve"> pod přístrojovou kontrolou. </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1</w:t>
      </w:r>
      <w:r w:rsidR="00743E3C">
        <w:rPr>
          <w:rFonts w:ascii="Arial" w:hAnsi="Arial" w:cs="Arial"/>
        </w:rPr>
        <w:t>6</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15024 – ENDOSKOPICKÁ SUBMUKÓZNÍ DISEKCE (ESD) </w:t>
      </w:r>
    </w:p>
    <w:p w:rsidR="008C5E47" w:rsidRPr="00743E3C" w:rsidRDefault="003B0E8D" w:rsidP="008C5E47">
      <w:pPr>
        <w:spacing w:line="360" w:lineRule="auto"/>
        <w:jc w:val="both"/>
        <w:rPr>
          <w:rFonts w:ascii="Arial" w:hAnsi="Arial" w:cs="Arial"/>
          <w:sz w:val="22"/>
          <w:szCs w:val="22"/>
        </w:rPr>
      </w:pPr>
      <w:r w:rsidRPr="00743E3C">
        <w:rPr>
          <w:rFonts w:ascii="Arial" w:hAnsi="Arial" w:cs="Arial"/>
          <w:sz w:val="22"/>
          <w:szCs w:val="22"/>
        </w:rPr>
        <w:t>Jedná</w:t>
      </w:r>
      <w:r w:rsidR="008C5E47" w:rsidRPr="00743E3C">
        <w:rPr>
          <w:rFonts w:ascii="Arial" w:hAnsi="Arial" w:cs="Arial"/>
          <w:sz w:val="22"/>
          <w:szCs w:val="22"/>
        </w:rPr>
        <w:t xml:space="preserve"> se o </w:t>
      </w:r>
      <w:r w:rsidRPr="00743E3C">
        <w:rPr>
          <w:rFonts w:ascii="Arial" w:hAnsi="Arial" w:cs="Arial"/>
          <w:sz w:val="22"/>
          <w:szCs w:val="22"/>
        </w:rPr>
        <w:t xml:space="preserve">zařazení </w:t>
      </w:r>
      <w:r w:rsidR="008C5E47" w:rsidRPr="00743E3C">
        <w:rPr>
          <w:rFonts w:ascii="Arial" w:hAnsi="Arial" w:cs="Arial"/>
          <w:sz w:val="22"/>
          <w:szCs w:val="22"/>
        </w:rPr>
        <w:t>nov</w:t>
      </w:r>
      <w:r w:rsidRPr="00743E3C">
        <w:rPr>
          <w:rFonts w:ascii="Arial" w:hAnsi="Arial" w:cs="Arial"/>
          <w:sz w:val="22"/>
          <w:szCs w:val="22"/>
        </w:rPr>
        <w:t>ého</w:t>
      </w:r>
      <w:r w:rsidR="008C5E47" w:rsidRPr="00743E3C">
        <w:rPr>
          <w:rFonts w:ascii="Arial" w:hAnsi="Arial" w:cs="Arial"/>
          <w:sz w:val="22"/>
          <w:szCs w:val="22"/>
        </w:rPr>
        <w:t xml:space="preserve"> vysoce specializovan</w:t>
      </w:r>
      <w:r w:rsidRPr="00743E3C">
        <w:rPr>
          <w:rFonts w:ascii="Arial" w:hAnsi="Arial" w:cs="Arial"/>
          <w:sz w:val="22"/>
          <w:szCs w:val="22"/>
        </w:rPr>
        <w:t>ého</w:t>
      </w:r>
      <w:r w:rsidR="008C5E47" w:rsidRPr="00743E3C">
        <w:rPr>
          <w:rFonts w:ascii="Arial" w:hAnsi="Arial" w:cs="Arial"/>
          <w:sz w:val="22"/>
          <w:szCs w:val="22"/>
        </w:rPr>
        <w:t xml:space="preserve"> výkon</w:t>
      </w:r>
      <w:r w:rsidRPr="00743E3C">
        <w:rPr>
          <w:rFonts w:ascii="Arial" w:hAnsi="Arial" w:cs="Arial"/>
          <w:sz w:val="22"/>
          <w:szCs w:val="22"/>
        </w:rPr>
        <w:t>u</w:t>
      </w:r>
      <w:r w:rsidR="008C5E47" w:rsidRPr="00743E3C">
        <w:rPr>
          <w:rFonts w:ascii="Arial" w:hAnsi="Arial" w:cs="Arial"/>
          <w:sz w:val="22"/>
          <w:szCs w:val="22"/>
        </w:rPr>
        <w:t xml:space="preserve"> nahrazující pacienta více zatěžující chirurgickou léčbu.</w:t>
      </w:r>
    </w:p>
    <w:p w:rsidR="009661E4" w:rsidRPr="00743E3C" w:rsidRDefault="009661E4"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15026 – JÍCNOVÁ IMPEDANCE – 24 HODIN </w:t>
      </w:r>
    </w:p>
    <w:p w:rsidR="008C5E47" w:rsidRPr="00743E3C" w:rsidRDefault="003B0E8D" w:rsidP="008C5E47">
      <w:pPr>
        <w:spacing w:line="360" w:lineRule="auto"/>
        <w:jc w:val="both"/>
        <w:rPr>
          <w:rFonts w:ascii="Arial" w:hAnsi="Arial" w:cs="Arial"/>
          <w:sz w:val="22"/>
          <w:szCs w:val="22"/>
        </w:rPr>
      </w:pPr>
      <w:r w:rsidRPr="00743E3C">
        <w:rPr>
          <w:rFonts w:ascii="Arial" w:hAnsi="Arial" w:cs="Arial"/>
          <w:sz w:val="22"/>
          <w:szCs w:val="22"/>
        </w:rPr>
        <w:t>J</w:t>
      </w:r>
      <w:r w:rsidR="008C5E47" w:rsidRPr="00743E3C">
        <w:rPr>
          <w:rFonts w:ascii="Arial" w:hAnsi="Arial" w:cs="Arial"/>
          <w:sz w:val="22"/>
          <w:szCs w:val="22"/>
        </w:rPr>
        <w:t xml:space="preserve">edná se o </w:t>
      </w:r>
      <w:r w:rsidRPr="00743E3C">
        <w:rPr>
          <w:rFonts w:ascii="Arial" w:hAnsi="Arial" w:cs="Arial"/>
          <w:sz w:val="22"/>
          <w:szCs w:val="22"/>
        </w:rPr>
        <w:t xml:space="preserve">zařazení nového výkonu, který představuje </w:t>
      </w:r>
      <w:r w:rsidR="008C5E47" w:rsidRPr="00743E3C">
        <w:rPr>
          <w:rFonts w:ascii="Arial" w:hAnsi="Arial" w:cs="Arial"/>
          <w:sz w:val="22"/>
          <w:szCs w:val="22"/>
        </w:rPr>
        <w:t>novou vyšetřovací metodu</w:t>
      </w:r>
      <w:r w:rsidRPr="00743E3C">
        <w:rPr>
          <w:rFonts w:ascii="Arial" w:hAnsi="Arial" w:cs="Arial"/>
          <w:sz w:val="22"/>
          <w:szCs w:val="22"/>
        </w:rPr>
        <w:t xml:space="preserve"> a</w:t>
      </w:r>
      <w:r w:rsidR="008C5E47" w:rsidRPr="00743E3C">
        <w:rPr>
          <w:rFonts w:ascii="Arial" w:hAnsi="Arial" w:cs="Arial"/>
          <w:sz w:val="22"/>
          <w:szCs w:val="22"/>
        </w:rPr>
        <w:t xml:space="preserve"> která slouží především k diagnostice refluxní choroby jícnu a jejích mimojícnových projevů.</w:t>
      </w:r>
    </w:p>
    <w:p w:rsidR="009661E4" w:rsidRPr="00743E3C" w:rsidRDefault="009661E4"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15028 - RADIOFREKVENČNÍ ABLACE (RFA) JÍCNU - HALO 360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15030 - RADIOFREKVENČNÍ ABLACE (RFA) JÍCNU – HALO 90 </w:t>
      </w:r>
    </w:p>
    <w:p w:rsidR="008C5E47" w:rsidRPr="00743E3C" w:rsidRDefault="003B0E8D" w:rsidP="008C5E47">
      <w:pPr>
        <w:spacing w:line="360" w:lineRule="auto"/>
        <w:jc w:val="both"/>
        <w:rPr>
          <w:rFonts w:ascii="Arial" w:hAnsi="Arial" w:cs="Arial"/>
          <w:sz w:val="22"/>
          <w:szCs w:val="22"/>
        </w:rPr>
      </w:pPr>
      <w:r w:rsidRPr="00743E3C">
        <w:rPr>
          <w:rFonts w:ascii="Arial" w:hAnsi="Arial" w:cs="Arial"/>
          <w:sz w:val="22"/>
          <w:szCs w:val="22"/>
        </w:rPr>
        <w:t>J</w:t>
      </w:r>
      <w:r w:rsidR="008C5E47" w:rsidRPr="00743E3C">
        <w:rPr>
          <w:rFonts w:ascii="Arial" w:hAnsi="Arial" w:cs="Arial"/>
          <w:sz w:val="22"/>
          <w:szCs w:val="22"/>
        </w:rPr>
        <w:t xml:space="preserve">edná se o </w:t>
      </w:r>
      <w:r w:rsidRPr="00743E3C">
        <w:rPr>
          <w:rFonts w:ascii="Arial" w:hAnsi="Arial" w:cs="Arial"/>
          <w:sz w:val="22"/>
          <w:szCs w:val="22"/>
        </w:rPr>
        <w:t xml:space="preserve">zařazení </w:t>
      </w:r>
      <w:r w:rsidR="008C5E47" w:rsidRPr="00743E3C">
        <w:rPr>
          <w:rFonts w:ascii="Arial" w:hAnsi="Arial" w:cs="Arial"/>
          <w:sz w:val="22"/>
          <w:szCs w:val="22"/>
        </w:rPr>
        <w:t>nov</w:t>
      </w:r>
      <w:r w:rsidRPr="00743E3C">
        <w:rPr>
          <w:rFonts w:ascii="Arial" w:hAnsi="Arial" w:cs="Arial"/>
          <w:sz w:val="22"/>
          <w:szCs w:val="22"/>
        </w:rPr>
        <w:t>ých</w:t>
      </w:r>
      <w:r w:rsidR="008C5E47" w:rsidRPr="00743E3C">
        <w:rPr>
          <w:rFonts w:ascii="Arial" w:hAnsi="Arial" w:cs="Arial"/>
          <w:sz w:val="22"/>
          <w:szCs w:val="22"/>
        </w:rPr>
        <w:t xml:space="preserve"> výkon</w:t>
      </w:r>
      <w:r w:rsidRPr="00743E3C">
        <w:rPr>
          <w:rFonts w:ascii="Arial" w:hAnsi="Arial" w:cs="Arial"/>
          <w:sz w:val="22"/>
          <w:szCs w:val="22"/>
        </w:rPr>
        <w:t>ů</w:t>
      </w:r>
      <w:r w:rsidR="008C5E47" w:rsidRPr="00743E3C">
        <w:rPr>
          <w:rFonts w:ascii="Arial" w:hAnsi="Arial" w:cs="Arial"/>
          <w:sz w:val="22"/>
          <w:szCs w:val="22"/>
        </w:rPr>
        <w:t>, které jsou určeny k léčbě dysplastických nebo časných neoplastických (karcinom) lézí jícnu.</w:t>
      </w:r>
      <w:r w:rsidRPr="00743E3C">
        <w:rPr>
          <w:rFonts w:ascii="Arial" w:hAnsi="Arial" w:cs="Arial"/>
          <w:sz w:val="22"/>
          <w:szCs w:val="22"/>
        </w:rPr>
        <w:t xml:space="preserve"> Tato metoda je dále určena k iniciálnímu ošetření delších segmentů metaplastické a dysplastické sliznice jícnu.</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1</w:t>
      </w:r>
      <w:r w:rsidR="00743E3C">
        <w:rPr>
          <w:rFonts w:ascii="Arial" w:hAnsi="Arial" w:cs="Arial"/>
          <w:sz w:val="22"/>
          <w:szCs w:val="22"/>
        </w:rPr>
        <w:t>7</w:t>
      </w:r>
      <w:r w:rsidR="00491467" w:rsidRPr="00743E3C">
        <w:rPr>
          <w:rFonts w:ascii="Arial" w:hAnsi="Arial" w:cs="Arial"/>
          <w:sz w:val="22"/>
          <w:szCs w:val="22"/>
        </w:rPr>
        <w:t xml:space="preserve">, </w:t>
      </w:r>
      <w:r w:rsidR="00666423" w:rsidRPr="00743E3C">
        <w:rPr>
          <w:rFonts w:ascii="Arial" w:hAnsi="Arial" w:cs="Arial"/>
          <w:sz w:val="22"/>
          <w:szCs w:val="22"/>
        </w:rPr>
        <w:t>1</w:t>
      </w:r>
      <w:r w:rsidR="00743E3C">
        <w:rPr>
          <w:rFonts w:ascii="Arial" w:hAnsi="Arial" w:cs="Arial"/>
          <w:sz w:val="22"/>
          <w:szCs w:val="22"/>
        </w:rPr>
        <w:t>8</w:t>
      </w:r>
      <w:r w:rsidR="00491467" w:rsidRPr="00743E3C">
        <w:rPr>
          <w:rFonts w:ascii="Arial" w:hAnsi="Arial" w:cs="Arial"/>
          <w:sz w:val="22"/>
          <w:szCs w:val="22"/>
        </w:rPr>
        <w:t xml:space="preserve"> a </w:t>
      </w:r>
      <w:r w:rsidR="00666423" w:rsidRPr="00743E3C">
        <w:rPr>
          <w:rFonts w:ascii="Arial" w:hAnsi="Arial" w:cs="Arial"/>
          <w:sz w:val="22"/>
          <w:szCs w:val="22"/>
        </w:rPr>
        <w:t>1</w:t>
      </w:r>
      <w:r w:rsidR="00743E3C">
        <w:rPr>
          <w:rFonts w:ascii="Arial" w:hAnsi="Arial" w:cs="Arial"/>
          <w:sz w:val="22"/>
          <w:szCs w:val="22"/>
        </w:rPr>
        <w:t>9</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15101 - </w:t>
      </w:r>
      <w:r w:rsidR="00136E36" w:rsidRPr="00743E3C">
        <w:rPr>
          <w:rFonts w:ascii="Arial" w:hAnsi="Arial" w:cs="Arial"/>
          <w:sz w:val="22"/>
          <w:szCs w:val="22"/>
        </w:rPr>
        <w:t xml:space="preserve">KOLONOSKOPIE PŘI POZITIVNÍM NÁLEZU SPECIÁLNÍHO TESTU OKULTNÍ KRVÁCENÍ VE STOLICI - NÁLEZ NEGATIVNÍ </w:t>
      </w:r>
    </w:p>
    <w:p w:rsidR="008C5E47" w:rsidRPr="00743E3C" w:rsidRDefault="00035DA2" w:rsidP="008C5E47">
      <w:pPr>
        <w:spacing w:line="360" w:lineRule="auto"/>
        <w:jc w:val="both"/>
        <w:rPr>
          <w:rFonts w:ascii="Arial" w:hAnsi="Arial" w:cs="Arial"/>
          <w:sz w:val="22"/>
          <w:szCs w:val="22"/>
        </w:rPr>
      </w:pPr>
      <w:r w:rsidRPr="00743E3C">
        <w:rPr>
          <w:rFonts w:ascii="Arial" w:hAnsi="Arial" w:cs="Arial"/>
          <w:sz w:val="22"/>
          <w:szCs w:val="22"/>
        </w:rPr>
        <w:t>V</w:t>
      </w:r>
      <w:r w:rsidR="008C5E47" w:rsidRPr="00743E3C">
        <w:rPr>
          <w:rFonts w:ascii="Arial" w:hAnsi="Arial" w:cs="Arial"/>
          <w:sz w:val="22"/>
          <w:szCs w:val="22"/>
        </w:rPr>
        <w:t xml:space="preserve">ýkon je z důvodu statistického sledování výsledku kolorektálního screeningu přepracován </w:t>
      </w:r>
      <w:r w:rsidR="00136E36" w:rsidRPr="00743E3C">
        <w:rPr>
          <w:rFonts w:ascii="Arial" w:hAnsi="Arial" w:cs="Arial"/>
          <w:sz w:val="22"/>
          <w:szCs w:val="22"/>
        </w:rPr>
        <w:t>z</w:t>
      </w:r>
      <w:r w:rsidRPr="00743E3C">
        <w:rPr>
          <w:rFonts w:ascii="Arial" w:hAnsi="Arial" w:cs="Arial"/>
          <w:sz w:val="22"/>
          <w:szCs w:val="22"/>
        </w:rPr>
        <w:t> </w:t>
      </w:r>
      <w:r w:rsidR="00136E36" w:rsidRPr="00743E3C">
        <w:rPr>
          <w:rFonts w:ascii="Arial" w:hAnsi="Arial" w:cs="Arial"/>
          <w:sz w:val="22"/>
          <w:szCs w:val="22"/>
        </w:rPr>
        <w:t>výkonu SCREENINGOVÁ KOLONOSKOPIE</w:t>
      </w:r>
      <w:r w:rsidR="008C5E47" w:rsidRPr="00743E3C">
        <w:rPr>
          <w:rFonts w:ascii="Arial" w:hAnsi="Arial" w:cs="Arial"/>
          <w:sz w:val="22"/>
          <w:szCs w:val="22"/>
        </w:rPr>
        <w:t>.</w:t>
      </w:r>
    </w:p>
    <w:p w:rsidR="009661E4" w:rsidRPr="00743E3C" w:rsidRDefault="009661E4" w:rsidP="008C5E47">
      <w:pPr>
        <w:spacing w:line="360" w:lineRule="auto"/>
        <w:jc w:val="both"/>
        <w:rPr>
          <w:rFonts w:ascii="Arial" w:hAnsi="Arial" w:cs="Arial"/>
          <w:sz w:val="22"/>
          <w:szCs w:val="22"/>
        </w:rPr>
      </w:pPr>
    </w:p>
    <w:p w:rsidR="00A251D8"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15105 - </w:t>
      </w:r>
      <w:r w:rsidR="00136E36" w:rsidRPr="00743E3C">
        <w:rPr>
          <w:rFonts w:ascii="Arial" w:hAnsi="Arial" w:cs="Arial"/>
          <w:sz w:val="22"/>
          <w:szCs w:val="22"/>
        </w:rPr>
        <w:t xml:space="preserve">SCREENINGOVÁ KOLONOSKOPIE - NÁLEZ NEGATIVNÍ </w:t>
      </w:r>
    </w:p>
    <w:p w:rsidR="008C5E47" w:rsidRPr="00743E3C" w:rsidRDefault="00A251D8" w:rsidP="008C5E47">
      <w:pPr>
        <w:spacing w:line="360" w:lineRule="auto"/>
        <w:jc w:val="both"/>
        <w:rPr>
          <w:rFonts w:ascii="Arial" w:hAnsi="Arial" w:cs="Arial"/>
          <w:sz w:val="22"/>
          <w:szCs w:val="22"/>
        </w:rPr>
      </w:pPr>
      <w:r w:rsidRPr="00743E3C">
        <w:rPr>
          <w:rFonts w:ascii="Arial" w:hAnsi="Arial" w:cs="Arial"/>
          <w:sz w:val="22"/>
          <w:szCs w:val="22"/>
        </w:rPr>
        <w:t xml:space="preserve">Výkon </w:t>
      </w:r>
      <w:r w:rsidR="008C5E47" w:rsidRPr="00743E3C">
        <w:rPr>
          <w:rFonts w:ascii="Arial" w:hAnsi="Arial" w:cs="Arial"/>
          <w:sz w:val="22"/>
          <w:szCs w:val="22"/>
        </w:rPr>
        <w:t xml:space="preserve">je z důvodu statistického </w:t>
      </w:r>
      <w:r w:rsidR="00035DA2" w:rsidRPr="00743E3C">
        <w:rPr>
          <w:rFonts w:ascii="Arial" w:hAnsi="Arial" w:cs="Arial"/>
          <w:sz w:val="22"/>
          <w:szCs w:val="22"/>
        </w:rPr>
        <w:t>s</w:t>
      </w:r>
      <w:r w:rsidR="008C5E47" w:rsidRPr="00743E3C">
        <w:rPr>
          <w:rFonts w:ascii="Arial" w:hAnsi="Arial" w:cs="Arial"/>
          <w:sz w:val="22"/>
          <w:szCs w:val="22"/>
        </w:rPr>
        <w:t>ledování přepracován</w:t>
      </w:r>
      <w:r w:rsidR="00136E36" w:rsidRPr="00743E3C">
        <w:rPr>
          <w:rFonts w:ascii="Arial" w:hAnsi="Arial" w:cs="Arial"/>
          <w:sz w:val="22"/>
          <w:szCs w:val="22"/>
        </w:rPr>
        <w:t xml:space="preserve"> z výkonu PRIMÁRNÍ SCREENINGOVÁ KOLONOSKOPIE</w:t>
      </w:r>
      <w:r w:rsidR="008C5E47" w:rsidRPr="00743E3C">
        <w:rPr>
          <w:rFonts w:ascii="Arial" w:hAnsi="Arial" w:cs="Arial"/>
          <w:sz w:val="22"/>
          <w:szCs w:val="22"/>
        </w:rPr>
        <w:t>.</w:t>
      </w:r>
    </w:p>
    <w:p w:rsidR="009661E4" w:rsidRPr="00743E3C" w:rsidRDefault="009661E4"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15103 - KOLONOSKOPIE PŘI POZITIVNÍM NÁLEZU SPECIÁLNÍHO TESTU NA OKULTNÍ KRVÁCENÍ – NÁLEZ POZITIVNÍ</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15107 - SCREENINGOVÁ KOLONOSKOPIE - NÁLEZ POZITIVNÍ</w:t>
      </w:r>
    </w:p>
    <w:p w:rsidR="008C5E47" w:rsidRDefault="00035DA2" w:rsidP="008C5E47">
      <w:pPr>
        <w:spacing w:line="360" w:lineRule="auto"/>
        <w:jc w:val="both"/>
        <w:rPr>
          <w:rFonts w:ascii="Arial" w:hAnsi="Arial" w:cs="Arial"/>
          <w:sz w:val="22"/>
          <w:szCs w:val="22"/>
        </w:rPr>
      </w:pPr>
      <w:r w:rsidRPr="00743E3C">
        <w:rPr>
          <w:rFonts w:ascii="Arial" w:hAnsi="Arial" w:cs="Arial"/>
          <w:sz w:val="22"/>
          <w:szCs w:val="22"/>
        </w:rPr>
        <w:t>J</w:t>
      </w:r>
      <w:r w:rsidR="008C5E47" w:rsidRPr="00743E3C">
        <w:rPr>
          <w:rFonts w:ascii="Arial" w:hAnsi="Arial" w:cs="Arial"/>
          <w:sz w:val="22"/>
          <w:szCs w:val="22"/>
        </w:rPr>
        <w:t xml:space="preserve">edná se o </w:t>
      </w:r>
      <w:r w:rsidRPr="00743E3C">
        <w:rPr>
          <w:rFonts w:ascii="Arial" w:hAnsi="Arial" w:cs="Arial"/>
          <w:sz w:val="22"/>
          <w:szCs w:val="22"/>
        </w:rPr>
        <w:t xml:space="preserve">zařazení </w:t>
      </w:r>
      <w:r w:rsidR="008C5E47" w:rsidRPr="00743E3C">
        <w:rPr>
          <w:rFonts w:ascii="Arial" w:hAnsi="Arial" w:cs="Arial"/>
          <w:sz w:val="22"/>
          <w:szCs w:val="22"/>
        </w:rPr>
        <w:t>nov</w:t>
      </w:r>
      <w:r w:rsidRPr="00743E3C">
        <w:rPr>
          <w:rFonts w:ascii="Arial" w:hAnsi="Arial" w:cs="Arial"/>
          <w:sz w:val="22"/>
          <w:szCs w:val="22"/>
        </w:rPr>
        <w:t>ých</w:t>
      </w:r>
      <w:r w:rsidR="008C5E47" w:rsidRPr="00743E3C">
        <w:rPr>
          <w:rFonts w:ascii="Arial" w:hAnsi="Arial" w:cs="Arial"/>
          <w:sz w:val="22"/>
          <w:szCs w:val="22"/>
        </w:rPr>
        <w:t xml:space="preserve"> výkon</w:t>
      </w:r>
      <w:r w:rsidRPr="00743E3C">
        <w:rPr>
          <w:rFonts w:ascii="Arial" w:hAnsi="Arial" w:cs="Arial"/>
          <w:sz w:val="22"/>
          <w:szCs w:val="22"/>
        </w:rPr>
        <w:t>ů</w:t>
      </w:r>
      <w:r w:rsidR="008C5E47" w:rsidRPr="00743E3C">
        <w:rPr>
          <w:rFonts w:ascii="Arial" w:hAnsi="Arial" w:cs="Arial"/>
          <w:sz w:val="22"/>
          <w:szCs w:val="22"/>
        </w:rPr>
        <w:t xml:space="preserve"> z</w:t>
      </w:r>
      <w:r w:rsidRPr="00743E3C">
        <w:rPr>
          <w:rFonts w:ascii="Arial" w:hAnsi="Arial" w:cs="Arial"/>
          <w:sz w:val="22"/>
          <w:szCs w:val="22"/>
        </w:rPr>
        <w:t xml:space="preserve"> </w:t>
      </w:r>
      <w:r w:rsidR="008C5E47" w:rsidRPr="00743E3C">
        <w:rPr>
          <w:rFonts w:ascii="Arial" w:hAnsi="Arial" w:cs="Arial"/>
          <w:sz w:val="22"/>
          <w:szCs w:val="22"/>
        </w:rPr>
        <w:t>důvodu statistického sledování výsledku kolorektálního screeningu.</w:t>
      </w:r>
    </w:p>
    <w:p w:rsidR="00D654E0" w:rsidRPr="00743E3C" w:rsidRDefault="00D654E0" w:rsidP="008C5E47">
      <w:pPr>
        <w:spacing w:line="360" w:lineRule="auto"/>
        <w:jc w:val="both"/>
        <w:rPr>
          <w:rFonts w:ascii="Arial" w:hAnsi="Arial" w:cs="Arial"/>
          <w:sz w:val="22"/>
          <w:szCs w:val="22"/>
        </w:rPr>
      </w:pPr>
      <w:bookmarkStart w:id="0" w:name="_GoBack"/>
      <w:bookmarkEnd w:id="0"/>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lastRenderedPageBreak/>
        <w:t xml:space="preserve">K bodu </w:t>
      </w:r>
      <w:r w:rsidR="00743E3C">
        <w:rPr>
          <w:rFonts w:ascii="Arial" w:hAnsi="Arial" w:cs="Arial"/>
        </w:rPr>
        <w:t>20</w:t>
      </w:r>
    </w:p>
    <w:p w:rsidR="008C5E47" w:rsidRPr="00743E3C" w:rsidRDefault="00035DA2" w:rsidP="008C5E47">
      <w:pPr>
        <w:pStyle w:val="Odstavecseseznamem"/>
        <w:spacing w:line="360" w:lineRule="auto"/>
        <w:ind w:left="0"/>
        <w:jc w:val="both"/>
        <w:rPr>
          <w:rFonts w:ascii="Arial" w:hAnsi="Arial" w:cs="Arial"/>
        </w:rPr>
      </w:pPr>
      <w:r w:rsidRPr="00743E3C">
        <w:rPr>
          <w:rFonts w:ascii="Arial" w:hAnsi="Arial" w:cs="Arial"/>
        </w:rPr>
        <w:t>V</w:t>
      </w:r>
      <w:r w:rsidR="008C5E47" w:rsidRPr="00743E3C">
        <w:rPr>
          <w:rFonts w:ascii="Arial" w:hAnsi="Arial" w:cs="Arial"/>
        </w:rPr>
        <w:t xml:space="preserve"> souladu s právními předpisy o vzdělávání lékařů byla ustanovena nová odbornost </w:t>
      </w:r>
      <w:r w:rsidRPr="00743E3C">
        <w:rPr>
          <w:rFonts w:ascii="Arial" w:hAnsi="Arial" w:cs="Arial"/>
        </w:rPr>
        <w:t xml:space="preserve">116 </w:t>
      </w:r>
      <w:r w:rsidR="008C5E47" w:rsidRPr="00743E3C">
        <w:rPr>
          <w:rFonts w:ascii="Arial" w:hAnsi="Arial" w:cs="Arial"/>
        </w:rPr>
        <w:t>– medicína dlouhodobé péče s pěti novými výkony, klinická vyšetření a dva výkony související s péčí o geriatrického pacienta, tj. vyšetřit a naplánovat optimální zdravotně léčebný program.</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743E3C">
        <w:rPr>
          <w:rFonts w:ascii="Arial" w:hAnsi="Arial" w:cs="Arial"/>
        </w:rPr>
        <w:t>21</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17223 - STANOVENÍ, VEDENÍ, KONTROLA A VYHODNOCENÍ KARDIOVASKULÁRNÍ REHABILITACE NA PŘÍSTROJÍCH V SEKUNDÁRNÍ PREVENCI</w:t>
      </w:r>
    </w:p>
    <w:p w:rsidR="008C5E47" w:rsidRPr="00743E3C" w:rsidRDefault="005E7109" w:rsidP="008C5E47">
      <w:pPr>
        <w:pStyle w:val="Odstavecseseznamem"/>
        <w:spacing w:line="360" w:lineRule="auto"/>
        <w:ind w:left="0"/>
        <w:jc w:val="both"/>
        <w:rPr>
          <w:rFonts w:ascii="Arial" w:hAnsi="Arial" w:cs="Arial"/>
        </w:rPr>
      </w:pPr>
      <w:r w:rsidRPr="00743E3C">
        <w:rPr>
          <w:rFonts w:ascii="Arial" w:hAnsi="Arial" w:cs="Arial"/>
        </w:rPr>
        <w:t>J</w:t>
      </w:r>
      <w:r w:rsidR="008C5E47" w:rsidRPr="00743E3C">
        <w:rPr>
          <w:rFonts w:ascii="Arial" w:hAnsi="Arial" w:cs="Arial"/>
        </w:rPr>
        <w:t xml:space="preserve">edná se o </w:t>
      </w:r>
      <w:r w:rsidRPr="00743E3C">
        <w:rPr>
          <w:rFonts w:ascii="Arial" w:hAnsi="Arial" w:cs="Arial"/>
        </w:rPr>
        <w:t xml:space="preserve">zařazení </w:t>
      </w:r>
      <w:r w:rsidR="008C5E47" w:rsidRPr="00743E3C">
        <w:rPr>
          <w:rFonts w:ascii="Arial" w:hAnsi="Arial" w:cs="Arial"/>
        </w:rPr>
        <w:t>nov</w:t>
      </w:r>
      <w:r w:rsidRPr="00743E3C">
        <w:rPr>
          <w:rFonts w:ascii="Arial" w:hAnsi="Arial" w:cs="Arial"/>
        </w:rPr>
        <w:t>ého</w:t>
      </w:r>
      <w:r w:rsidR="008C5E47" w:rsidRPr="00743E3C">
        <w:rPr>
          <w:rFonts w:ascii="Arial" w:hAnsi="Arial" w:cs="Arial"/>
        </w:rPr>
        <w:t xml:space="preserve"> výkon</w:t>
      </w:r>
      <w:r w:rsidRPr="00743E3C">
        <w:rPr>
          <w:rFonts w:ascii="Arial" w:hAnsi="Arial" w:cs="Arial"/>
        </w:rPr>
        <w:t>u</w:t>
      </w:r>
      <w:r w:rsidR="008C5E47" w:rsidRPr="00743E3C">
        <w:rPr>
          <w:rFonts w:ascii="Arial" w:hAnsi="Arial" w:cs="Arial"/>
        </w:rPr>
        <w:t>, kterým lze za pomoci řízené kardiorehabilitace průběžně monitorovat a registrovat EKG záznam, tepovou frekvenci, arytmie, ischemické změny, aj. a po jejich vyhodnocení určit další fáze rehabilitace.</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2</w:t>
      </w:r>
      <w:r w:rsidR="00743E3C">
        <w:rPr>
          <w:rFonts w:ascii="Arial" w:hAnsi="Arial" w:cs="Arial"/>
        </w:rPr>
        <w:t>3</w:t>
      </w: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17697 -  KATETRIZAČNÍ IMPLANTACE AORTÁLNÍ CHLOPNĚ U PACIENTŮ, U KTERÝCH NENÍ MOŽNÉ PROVÉST STANDARDNÍ CHIRURGICKOU NÁHRADU </w:t>
      </w:r>
    </w:p>
    <w:p w:rsidR="008C5E47" w:rsidRPr="00743E3C" w:rsidRDefault="005E7109" w:rsidP="008C5E47">
      <w:pPr>
        <w:pStyle w:val="Odstavecseseznamem"/>
        <w:spacing w:line="360" w:lineRule="auto"/>
        <w:ind w:left="0"/>
        <w:jc w:val="both"/>
        <w:rPr>
          <w:rFonts w:ascii="Arial" w:hAnsi="Arial" w:cs="Arial"/>
        </w:rPr>
      </w:pPr>
      <w:r w:rsidRPr="00743E3C">
        <w:rPr>
          <w:rFonts w:ascii="Arial" w:hAnsi="Arial" w:cs="Arial"/>
        </w:rPr>
        <w:t>J</w:t>
      </w:r>
      <w:r w:rsidR="008C5E47" w:rsidRPr="00743E3C">
        <w:rPr>
          <w:rFonts w:ascii="Arial" w:hAnsi="Arial" w:cs="Arial"/>
        </w:rPr>
        <w:t>edná se o nový výkon prováděný u nemocných s významnou aortální stenózou, kteří nemohou podstoupit chirurgickou náhradu aortální chlopně, nebo je provedení chirurgické náhrady zatíženo vysokým rizikem pro pacienta.</w:t>
      </w:r>
    </w:p>
    <w:p w:rsidR="008C5E47" w:rsidRPr="00743E3C" w:rsidRDefault="008C5E47" w:rsidP="008C5E47">
      <w:pPr>
        <w:pStyle w:val="Odstavecseseznamem"/>
        <w:spacing w:line="360" w:lineRule="auto"/>
        <w:ind w:left="0"/>
        <w:jc w:val="both"/>
        <w:rPr>
          <w:rFonts w:ascii="Arial" w:hAnsi="Arial" w:cs="Arial"/>
        </w:rPr>
      </w:pPr>
    </w:p>
    <w:p w:rsidR="008C5E47" w:rsidRPr="00743E3C" w:rsidRDefault="008C5E47" w:rsidP="008C5E47">
      <w:pPr>
        <w:pStyle w:val="Odstavecseseznamem"/>
        <w:spacing w:line="360" w:lineRule="auto"/>
        <w:ind w:left="0"/>
        <w:jc w:val="both"/>
        <w:rPr>
          <w:rFonts w:ascii="Arial" w:hAnsi="Arial" w:cs="Arial"/>
        </w:rPr>
      </w:pPr>
      <w:r w:rsidRPr="00743E3C">
        <w:rPr>
          <w:rFonts w:ascii="Arial" w:hAnsi="Arial" w:cs="Arial"/>
        </w:rPr>
        <w:t xml:space="preserve">K bodu </w:t>
      </w:r>
      <w:r w:rsidR="00666423" w:rsidRPr="00743E3C">
        <w:rPr>
          <w:rFonts w:ascii="Arial" w:hAnsi="Arial" w:cs="Arial"/>
        </w:rPr>
        <w:t>2</w:t>
      </w:r>
      <w:r w:rsidR="00743E3C">
        <w:rPr>
          <w:rFonts w:ascii="Arial" w:hAnsi="Arial" w:cs="Arial"/>
        </w:rPr>
        <w:t>5</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18024 – VYŠETŘENÍ MORFOLOGIE ERYTROCYTŮ V MOČI FÁZOVÝM KONTRASTEM 18026 - VYŠETŘENÍ TĚLESNÉHO SLOŽENÍ A STAVU HYDRATACE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18028 - MĚŘENÍ PRŮTOKU A RECIRKULACE KRVE V CÉVNÍM PŘÍSTUPU PRO DIALÝZU </w:t>
      </w:r>
    </w:p>
    <w:p w:rsidR="008C5E47" w:rsidRPr="00743E3C" w:rsidRDefault="009661E4" w:rsidP="008C5E47">
      <w:pPr>
        <w:spacing w:line="360" w:lineRule="auto"/>
        <w:jc w:val="both"/>
        <w:rPr>
          <w:rFonts w:ascii="Arial" w:hAnsi="Arial" w:cs="Arial"/>
          <w:sz w:val="22"/>
          <w:szCs w:val="22"/>
        </w:rPr>
      </w:pPr>
      <w:r w:rsidRPr="00743E3C">
        <w:rPr>
          <w:rFonts w:ascii="Arial" w:hAnsi="Arial" w:cs="Arial"/>
          <w:sz w:val="22"/>
          <w:szCs w:val="22"/>
        </w:rPr>
        <w:t>J</w:t>
      </w:r>
      <w:r w:rsidR="008C5E47" w:rsidRPr="00743E3C">
        <w:rPr>
          <w:rFonts w:ascii="Arial" w:hAnsi="Arial" w:cs="Arial"/>
          <w:sz w:val="22"/>
          <w:szCs w:val="22"/>
        </w:rPr>
        <w:t xml:space="preserve">edná se o </w:t>
      </w:r>
      <w:r w:rsidRPr="00743E3C">
        <w:rPr>
          <w:rFonts w:ascii="Arial" w:hAnsi="Arial" w:cs="Arial"/>
          <w:sz w:val="22"/>
          <w:szCs w:val="22"/>
        </w:rPr>
        <w:t xml:space="preserve">zařazení </w:t>
      </w:r>
      <w:r w:rsidR="008C5E47" w:rsidRPr="00743E3C">
        <w:rPr>
          <w:rFonts w:ascii="Arial" w:hAnsi="Arial" w:cs="Arial"/>
          <w:sz w:val="22"/>
          <w:szCs w:val="22"/>
        </w:rPr>
        <w:t>nov</w:t>
      </w:r>
      <w:r w:rsidRPr="00743E3C">
        <w:rPr>
          <w:rFonts w:ascii="Arial" w:hAnsi="Arial" w:cs="Arial"/>
          <w:sz w:val="22"/>
          <w:szCs w:val="22"/>
        </w:rPr>
        <w:t>ých</w:t>
      </w:r>
      <w:r w:rsidR="008C5E47" w:rsidRPr="00743E3C">
        <w:rPr>
          <w:rFonts w:ascii="Arial" w:hAnsi="Arial" w:cs="Arial"/>
          <w:sz w:val="22"/>
          <w:szCs w:val="22"/>
        </w:rPr>
        <w:t xml:space="preserve"> výkon</w:t>
      </w:r>
      <w:r w:rsidRPr="00743E3C">
        <w:rPr>
          <w:rFonts w:ascii="Arial" w:hAnsi="Arial" w:cs="Arial"/>
          <w:sz w:val="22"/>
          <w:szCs w:val="22"/>
        </w:rPr>
        <w:t xml:space="preserve">ů, které se </w:t>
      </w:r>
      <w:r w:rsidR="008C5E47" w:rsidRPr="00743E3C">
        <w:rPr>
          <w:rFonts w:ascii="Arial" w:hAnsi="Arial" w:cs="Arial"/>
          <w:sz w:val="22"/>
          <w:szCs w:val="22"/>
        </w:rPr>
        <w:t>provád</w:t>
      </w:r>
      <w:r w:rsidRPr="00743E3C">
        <w:rPr>
          <w:rFonts w:ascii="Arial" w:hAnsi="Arial" w:cs="Arial"/>
          <w:sz w:val="22"/>
          <w:szCs w:val="22"/>
        </w:rPr>
        <w:t>í</w:t>
      </w:r>
      <w:r w:rsidR="008C5E47" w:rsidRPr="00743E3C">
        <w:rPr>
          <w:rFonts w:ascii="Arial" w:hAnsi="Arial" w:cs="Arial"/>
          <w:sz w:val="22"/>
          <w:szCs w:val="22"/>
        </w:rPr>
        <w:t xml:space="preserve"> v souvislosti s novými diagnostickými metodami</w:t>
      </w:r>
      <w:r w:rsidRPr="00743E3C">
        <w:rPr>
          <w:rFonts w:ascii="Arial" w:hAnsi="Arial" w:cs="Arial"/>
          <w:sz w:val="22"/>
          <w:szCs w:val="22"/>
        </w:rPr>
        <w:t xml:space="preserve"> a </w:t>
      </w:r>
      <w:r w:rsidR="008C5E47" w:rsidRPr="00743E3C">
        <w:rPr>
          <w:rFonts w:ascii="Arial" w:hAnsi="Arial" w:cs="Arial"/>
          <w:sz w:val="22"/>
          <w:szCs w:val="22"/>
        </w:rPr>
        <w:t>které urychlují, zpřesňují a zlevňují diagnostický proces, případně nahrazují jiná vyšetření.</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2</w:t>
      </w:r>
      <w:r w:rsidR="00743E3C">
        <w:rPr>
          <w:rFonts w:ascii="Arial" w:hAnsi="Arial" w:cs="Arial"/>
          <w:sz w:val="22"/>
          <w:szCs w:val="22"/>
        </w:rPr>
        <w:t>6</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18523 - CHRONICKÁ HEMODIALÝZA PROVÁDĚNA MIMO DIALYZAČNÍ STŘEDISKO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18524 - AMBULANTNÍ KONTROLA NEMOCNÉHO LÉČENÉHO CHRONICKOU HEMODIALÝZOU MIMO HEMODIALYZAČNÍ STŘEDISKO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18525 - EDUKACE PACIENTA K VÝKONU CHRONICKÉ HEMODIALÝZY PROVÁDĚNÉ MIMO HEMODIALYZAČNÍ STŘEDISKO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18526 - KONTROLA NEMOCNÉHO LÉČENÉHO CHRONICKOU HEMODIALÝZOU PROVÁDĚNOU MIMO DIALYZAČNÍ STŘEDISKO SESTROU DOMA </w:t>
      </w:r>
    </w:p>
    <w:p w:rsidR="009661E4" w:rsidRPr="00743E3C" w:rsidRDefault="009661E4" w:rsidP="008C5E47">
      <w:pPr>
        <w:spacing w:line="360" w:lineRule="auto"/>
        <w:jc w:val="both"/>
        <w:rPr>
          <w:rFonts w:ascii="Arial" w:hAnsi="Arial" w:cs="Arial"/>
          <w:sz w:val="22"/>
          <w:szCs w:val="22"/>
        </w:rPr>
      </w:pPr>
      <w:r w:rsidRPr="00743E3C">
        <w:rPr>
          <w:rFonts w:ascii="Arial" w:hAnsi="Arial" w:cs="Arial"/>
          <w:sz w:val="22"/>
          <w:szCs w:val="22"/>
        </w:rPr>
        <w:lastRenderedPageBreak/>
        <w:t>J</w:t>
      </w:r>
      <w:r w:rsidR="008C5E47" w:rsidRPr="00743E3C">
        <w:rPr>
          <w:rFonts w:ascii="Arial" w:hAnsi="Arial" w:cs="Arial"/>
          <w:sz w:val="22"/>
          <w:szCs w:val="22"/>
        </w:rPr>
        <w:t xml:space="preserve">edná se o </w:t>
      </w:r>
      <w:r w:rsidRPr="00743E3C">
        <w:rPr>
          <w:rFonts w:ascii="Arial" w:hAnsi="Arial" w:cs="Arial"/>
          <w:sz w:val="22"/>
          <w:szCs w:val="22"/>
        </w:rPr>
        <w:t xml:space="preserve">zařazení </w:t>
      </w:r>
      <w:r w:rsidR="008C5E47" w:rsidRPr="00743E3C">
        <w:rPr>
          <w:rFonts w:ascii="Arial" w:hAnsi="Arial" w:cs="Arial"/>
          <w:sz w:val="22"/>
          <w:szCs w:val="22"/>
        </w:rPr>
        <w:t>nov</w:t>
      </w:r>
      <w:r w:rsidRPr="00743E3C">
        <w:rPr>
          <w:rFonts w:ascii="Arial" w:hAnsi="Arial" w:cs="Arial"/>
          <w:sz w:val="22"/>
          <w:szCs w:val="22"/>
        </w:rPr>
        <w:t xml:space="preserve">ých </w:t>
      </w:r>
      <w:r w:rsidR="008C5E47" w:rsidRPr="00743E3C">
        <w:rPr>
          <w:rFonts w:ascii="Arial" w:hAnsi="Arial" w:cs="Arial"/>
          <w:sz w:val="22"/>
          <w:szCs w:val="22"/>
        </w:rPr>
        <w:t>výkon</w:t>
      </w:r>
      <w:r w:rsidRPr="00743E3C">
        <w:rPr>
          <w:rFonts w:ascii="Arial" w:hAnsi="Arial" w:cs="Arial"/>
          <w:sz w:val="22"/>
          <w:szCs w:val="22"/>
        </w:rPr>
        <w:t>ů</w:t>
      </w:r>
      <w:r w:rsidR="008C5E47" w:rsidRPr="00743E3C">
        <w:rPr>
          <w:rFonts w:ascii="Arial" w:hAnsi="Arial" w:cs="Arial"/>
          <w:sz w:val="22"/>
          <w:szCs w:val="22"/>
        </w:rPr>
        <w:t xml:space="preserve"> pro dialyzované pacienty</w:t>
      </w:r>
      <w:r w:rsidRPr="00743E3C">
        <w:rPr>
          <w:rFonts w:ascii="Arial" w:hAnsi="Arial" w:cs="Arial"/>
          <w:sz w:val="22"/>
          <w:szCs w:val="22"/>
        </w:rPr>
        <w:t>. Tyto výkony představují pro pacienty s chronickým selháním ledvin</w:t>
      </w:r>
      <w:r w:rsidR="00A251D8" w:rsidRPr="00743E3C">
        <w:rPr>
          <w:rFonts w:ascii="Arial" w:hAnsi="Arial" w:cs="Arial"/>
          <w:sz w:val="22"/>
          <w:szCs w:val="22"/>
        </w:rPr>
        <w:t xml:space="preserve"> možnost péče v domácím prostředí</w:t>
      </w:r>
      <w:r w:rsidRPr="00743E3C">
        <w:rPr>
          <w:rFonts w:ascii="Arial" w:hAnsi="Arial" w:cs="Arial"/>
          <w:sz w:val="22"/>
          <w:szCs w:val="22"/>
        </w:rPr>
        <w:t>, kdy se předpokládá, že se bude jednat o relativně úzkou skupinu pacientů.</w:t>
      </w:r>
    </w:p>
    <w:p w:rsidR="004A2186" w:rsidRPr="00743E3C" w:rsidRDefault="004A2186"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18529 – AKUTNÍ HEMODIALÝZA S POUŽITÍM HCO MEMBRÁNY </w:t>
      </w:r>
    </w:p>
    <w:p w:rsidR="008C5E47" w:rsidRPr="00743E3C" w:rsidRDefault="009661E4"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w:t>
      </w:r>
      <w:r w:rsidR="008C5E47" w:rsidRPr="00743E3C">
        <w:rPr>
          <w:rFonts w:ascii="Arial" w:hAnsi="Arial" w:cs="Arial"/>
          <w:sz w:val="22"/>
          <w:szCs w:val="22"/>
        </w:rPr>
        <w:t>nov</w:t>
      </w:r>
      <w:r w:rsidRPr="00743E3C">
        <w:rPr>
          <w:rFonts w:ascii="Arial" w:hAnsi="Arial" w:cs="Arial"/>
          <w:sz w:val="22"/>
          <w:szCs w:val="22"/>
        </w:rPr>
        <w:t>ého</w:t>
      </w:r>
      <w:r w:rsidR="008C5E47" w:rsidRPr="00743E3C">
        <w:rPr>
          <w:rFonts w:ascii="Arial" w:hAnsi="Arial" w:cs="Arial"/>
          <w:sz w:val="22"/>
          <w:szCs w:val="22"/>
        </w:rPr>
        <w:t xml:space="preserve"> výkon</w:t>
      </w:r>
      <w:r w:rsidRPr="00743E3C">
        <w:rPr>
          <w:rFonts w:ascii="Arial" w:hAnsi="Arial" w:cs="Arial"/>
          <w:sz w:val="22"/>
          <w:szCs w:val="22"/>
        </w:rPr>
        <w:t>u</w:t>
      </w:r>
      <w:r w:rsidR="008C5E47" w:rsidRPr="00743E3C">
        <w:rPr>
          <w:rFonts w:ascii="Arial" w:hAnsi="Arial" w:cs="Arial"/>
          <w:sz w:val="22"/>
          <w:szCs w:val="22"/>
        </w:rPr>
        <w:t>, který je indikován u pacientů s mnohočetným myelomem a dalších diagnóz, při kterých dochází v těle nemocného k hromadění látek s</w:t>
      </w:r>
      <w:r w:rsidRPr="00743E3C">
        <w:rPr>
          <w:rFonts w:ascii="Arial" w:hAnsi="Arial" w:cs="Arial"/>
          <w:sz w:val="22"/>
          <w:szCs w:val="22"/>
        </w:rPr>
        <w:t> </w:t>
      </w:r>
      <w:r w:rsidR="008C5E47" w:rsidRPr="00743E3C">
        <w:rPr>
          <w:rFonts w:ascii="Arial" w:hAnsi="Arial" w:cs="Arial"/>
          <w:sz w:val="22"/>
          <w:szCs w:val="22"/>
        </w:rPr>
        <w:t xml:space="preserve">velkou molekulou. </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2</w:t>
      </w:r>
      <w:r w:rsidR="00DD7BBE">
        <w:rPr>
          <w:rFonts w:ascii="Arial" w:hAnsi="Arial" w:cs="Arial"/>
          <w:sz w:val="22"/>
          <w:szCs w:val="22"/>
        </w:rPr>
        <w:t>7</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23101 -  KONSULTACE K ANTIINFEKČNÍ LÉČBĚ INFEKCIONISTOU</w:t>
      </w:r>
    </w:p>
    <w:p w:rsidR="008C5E47" w:rsidRPr="00743E3C" w:rsidRDefault="001528C2" w:rsidP="008C5E47">
      <w:pPr>
        <w:spacing w:line="360" w:lineRule="auto"/>
        <w:jc w:val="both"/>
        <w:rPr>
          <w:rFonts w:ascii="Arial" w:hAnsi="Arial" w:cs="Arial"/>
          <w:sz w:val="22"/>
          <w:szCs w:val="22"/>
        </w:rPr>
      </w:pPr>
      <w:r w:rsidRPr="00743E3C">
        <w:rPr>
          <w:rFonts w:ascii="Arial" w:hAnsi="Arial" w:cs="Arial"/>
          <w:sz w:val="22"/>
          <w:szCs w:val="22"/>
        </w:rPr>
        <w:t>J</w:t>
      </w:r>
      <w:r w:rsidR="008C5E47" w:rsidRPr="00743E3C">
        <w:rPr>
          <w:rFonts w:ascii="Arial" w:hAnsi="Arial" w:cs="Arial"/>
          <w:sz w:val="22"/>
          <w:szCs w:val="22"/>
        </w:rPr>
        <w:t xml:space="preserve">edná se o </w:t>
      </w:r>
      <w:r w:rsidRPr="00743E3C">
        <w:rPr>
          <w:rFonts w:ascii="Arial" w:hAnsi="Arial" w:cs="Arial"/>
          <w:sz w:val="22"/>
          <w:szCs w:val="22"/>
        </w:rPr>
        <w:t xml:space="preserve">zařazení </w:t>
      </w:r>
      <w:r w:rsidR="008C5E47" w:rsidRPr="00743E3C">
        <w:rPr>
          <w:rFonts w:ascii="Arial" w:hAnsi="Arial" w:cs="Arial"/>
          <w:sz w:val="22"/>
          <w:szCs w:val="22"/>
        </w:rPr>
        <w:t>nov</w:t>
      </w:r>
      <w:r w:rsidRPr="00743E3C">
        <w:rPr>
          <w:rFonts w:ascii="Arial" w:hAnsi="Arial" w:cs="Arial"/>
          <w:sz w:val="22"/>
          <w:szCs w:val="22"/>
        </w:rPr>
        <w:t>ého</w:t>
      </w:r>
      <w:r w:rsidR="008C5E47" w:rsidRPr="00743E3C">
        <w:rPr>
          <w:rFonts w:ascii="Arial" w:hAnsi="Arial" w:cs="Arial"/>
          <w:sz w:val="22"/>
          <w:szCs w:val="22"/>
        </w:rPr>
        <w:t xml:space="preserve"> výkon</w:t>
      </w:r>
      <w:r w:rsidRPr="00743E3C">
        <w:rPr>
          <w:rFonts w:ascii="Arial" w:hAnsi="Arial" w:cs="Arial"/>
          <w:sz w:val="22"/>
          <w:szCs w:val="22"/>
        </w:rPr>
        <w:t>u, který je</w:t>
      </w:r>
      <w:r w:rsidR="008C5E47" w:rsidRPr="00743E3C">
        <w:rPr>
          <w:rFonts w:ascii="Arial" w:hAnsi="Arial" w:cs="Arial"/>
          <w:sz w:val="22"/>
          <w:szCs w:val="22"/>
        </w:rPr>
        <w:t xml:space="preserve"> určený pro konzultaci náročné antimikrobiální léčb</w:t>
      </w:r>
      <w:r w:rsidRPr="00743E3C">
        <w:rPr>
          <w:rFonts w:ascii="Arial" w:hAnsi="Arial" w:cs="Arial"/>
          <w:sz w:val="22"/>
          <w:szCs w:val="22"/>
        </w:rPr>
        <w:t>y</w:t>
      </w:r>
      <w:r w:rsidR="008C5E47" w:rsidRPr="00743E3C">
        <w:rPr>
          <w:rFonts w:ascii="Arial" w:hAnsi="Arial" w:cs="Arial"/>
          <w:sz w:val="22"/>
          <w:szCs w:val="22"/>
        </w:rPr>
        <w:t>.</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2</w:t>
      </w:r>
      <w:r w:rsidR="00DD7BBE">
        <w:rPr>
          <w:rFonts w:ascii="Arial" w:hAnsi="Arial" w:cs="Arial"/>
          <w:sz w:val="22"/>
          <w:szCs w:val="22"/>
        </w:rPr>
        <w:t>8</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25136 - ZHODNOCENÍ CYTOLOGICKÉHO NÁLEZU V PRŮBĚHU DIAGNOSTICKÉHO A LÉČEBNÉHO ZÁKROKU (ROSE- RAPID ON-SITE EVALUATION)</w:t>
      </w:r>
    </w:p>
    <w:p w:rsidR="008C5E47" w:rsidRPr="00743E3C" w:rsidRDefault="001528C2"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 nemá alternativu a nebylo jej v případě provedení možné nijak vykázat.</w:t>
      </w:r>
    </w:p>
    <w:p w:rsidR="001528C2" w:rsidRPr="00743E3C" w:rsidRDefault="001528C2"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25137 - POTNÍ TEST: STIMULACE POCENÍ A SBĚR POTU DO KAPILÁRY</w:t>
      </w:r>
    </w:p>
    <w:p w:rsidR="008C5E47" w:rsidRPr="00743E3C" w:rsidRDefault="001528C2"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představuje </w:t>
      </w:r>
      <w:r w:rsidR="008C5E47" w:rsidRPr="00743E3C">
        <w:rPr>
          <w:rFonts w:ascii="Arial" w:hAnsi="Arial" w:cs="Arial"/>
          <w:sz w:val="22"/>
          <w:szCs w:val="22"/>
        </w:rPr>
        <w:t xml:space="preserve">novou metodiku sběru potu. </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2</w:t>
      </w:r>
      <w:r w:rsidR="00DD7BBE">
        <w:rPr>
          <w:rFonts w:ascii="Arial" w:hAnsi="Arial" w:cs="Arial"/>
          <w:sz w:val="22"/>
          <w:szCs w:val="22"/>
        </w:rPr>
        <w:t>9</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DOMÁCÍ MĚŘENÍ FLOW A SATURACE KYSLÍKU</w:t>
      </w:r>
    </w:p>
    <w:p w:rsidR="008C5E47" w:rsidRPr="00743E3C" w:rsidRDefault="001528C2"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xml:space="preserve">, který lze považovat za </w:t>
      </w:r>
      <w:r w:rsidRPr="00743E3C">
        <w:rPr>
          <w:rFonts w:ascii="Arial" w:hAnsi="Arial" w:cs="Arial"/>
          <w:sz w:val="22"/>
          <w:szCs w:val="22"/>
        </w:rPr>
        <w:t xml:space="preserve">screenigový </w:t>
      </w:r>
      <w:r w:rsidR="008C5E47" w:rsidRPr="00743E3C">
        <w:rPr>
          <w:rFonts w:ascii="Arial" w:hAnsi="Arial" w:cs="Arial"/>
          <w:sz w:val="22"/>
          <w:szCs w:val="22"/>
        </w:rPr>
        <w:t>před případným vyšetřením ve spánkové laboratoři.</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DD7BBE">
        <w:rPr>
          <w:rFonts w:ascii="Arial" w:hAnsi="Arial" w:cs="Arial"/>
          <w:sz w:val="22"/>
          <w:szCs w:val="22"/>
        </w:rPr>
        <w:t>30</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25097 – DILATACE STENÓZY ČI STENTU</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šetrnějšího výkonu </w:t>
      </w:r>
      <w:r w:rsidR="008C5E47" w:rsidRPr="00743E3C">
        <w:rPr>
          <w:rFonts w:ascii="Arial" w:hAnsi="Arial" w:cs="Arial"/>
          <w:sz w:val="22"/>
          <w:szCs w:val="22"/>
        </w:rPr>
        <w:t xml:space="preserve">pro invazivní metodu intervenční bronchologie. </w:t>
      </w:r>
    </w:p>
    <w:p w:rsidR="00A070E3" w:rsidRPr="00743E3C" w:rsidRDefault="00A070E3"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25098 - URGENTNÍ RIGIDNÍ BRONCHOSKOPIE S TERAPEUTICKÝM ZÁMĚREM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25099 - URGENTNÍ FLEXIBILNÍ BRONCHOSKOPIE S TERAPEUTICKÝM ZÁMĚREM které </w:t>
      </w:r>
      <w:r w:rsidR="00A070E3" w:rsidRPr="00743E3C">
        <w:rPr>
          <w:rFonts w:ascii="Arial" w:hAnsi="Arial" w:cs="Arial"/>
          <w:sz w:val="22"/>
          <w:szCs w:val="22"/>
        </w:rPr>
        <w:t>J</w:t>
      </w:r>
      <w:r w:rsidRPr="00743E3C">
        <w:rPr>
          <w:rFonts w:ascii="Arial" w:hAnsi="Arial" w:cs="Arial"/>
          <w:sz w:val="22"/>
          <w:szCs w:val="22"/>
        </w:rPr>
        <w:t xml:space="preserve">edná se o </w:t>
      </w:r>
      <w:r w:rsidR="00A070E3" w:rsidRPr="00743E3C">
        <w:rPr>
          <w:rFonts w:ascii="Arial" w:hAnsi="Arial" w:cs="Arial"/>
          <w:sz w:val="22"/>
          <w:szCs w:val="22"/>
        </w:rPr>
        <w:t xml:space="preserve">zařazení </w:t>
      </w:r>
      <w:r w:rsidRPr="00743E3C">
        <w:rPr>
          <w:rFonts w:ascii="Arial" w:hAnsi="Arial" w:cs="Arial"/>
          <w:sz w:val="22"/>
          <w:szCs w:val="22"/>
        </w:rPr>
        <w:t>nov</w:t>
      </w:r>
      <w:r w:rsidR="00A070E3" w:rsidRPr="00743E3C">
        <w:rPr>
          <w:rFonts w:ascii="Arial" w:hAnsi="Arial" w:cs="Arial"/>
          <w:sz w:val="22"/>
          <w:szCs w:val="22"/>
        </w:rPr>
        <w:t>ých</w:t>
      </w:r>
      <w:r w:rsidRPr="00743E3C">
        <w:rPr>
          <w:rFonts w:ascii="Arial" w:hAnsi="Arial" w:cs="Arial"/>
          <w:sz w:val="22"/>
          <w:szCs w:val="22"/>
        </w:rPr>
        <w:t xml:space="preserve"> výkon</w:t>
      </w:r>
      <w:r w:rsidR="00A070E3" w:rsidRPr="00743E3C">
        <w:rPr>
          <w:rFonts w:ascii="Arial" w:hAnsi="Arial" w:cs="Arial"/>
          <w:sz w:val="22"/>
          <w:szCs w:val="22"/>
        </w:rPr>
        <w:t>ů</w:t>
      </w:r>
      <w:r w:rsidRPr="00743E3C">
        <w:rPr>
          <w:rFonts w:ascii="Arial" w:hAnsi="Arial" w:cs="Arial"/>
          <w:sz w:val="22"/>
          <w:szCs w:val="22"/>
        </w:rPr>
        <w:t xml:space="preserve"> prováděn</w:t>
      </w:r>
      <w:r w:rsidR="00A070E3" w:rsidRPr="00743E3C">
        <w:rPr>
          <w:rFonts w:ascii="Arial" w:hAnsi="Arial" w:cs="Arial"/>
          <w:sz w:val="22"/>
          <w:szCs w:val="22"/>
        </w:rPr>
        <w:t>ých</w:t>
      </w:r>
      <w:r w:rsidRPr="00743E3C">
        <w:rPr>
          <w:rFonts w:ascii="Arial" w:hAnsi="Arial" w:cs="Arial"/>
          <w:sz w:val="22"/>
          <w:szCs w:val="22"/>
        </w:rPr>
        <w:t xml:space="preserve"> v</w:t>
      </w:r>
      <w:r w:rsidR="00A070E3" w:rsidRPr="00743E3C">
        <w:rPr>
          <w:rFonts w:ascii="Arial" w:hAnsi="Arial" w:cs="Arial"/>
          <w:sz w:val="22"/>
          <w:szCs w:val="22"/>
        </w:rPr>
        <w:t xml:space="preserve"> </w:t>
      </w:r>
      <w:r w:rsidRPr="00743E3C">
        <w:rPr>
          <w:rFonts w:ascii="Arial" w:hAnsi="Arial" w:cs="Arial"/>
          <w:sz w:val="22"/>
          <w:szCs w:val="22"/>
        </w:rPr>
        <w:t>případě ohrožení života v nestandardních podmínkách.</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3</w:t>
      </w:r>
      <w:r w:rsidR="00DD7BBE">
        <w:rPr>
          <w:rFonts w:ascii="Arial" w:hAnsi="Arial" w:cs="Arial"/>
          <w:sz w:val="22"/>
          <w:szCs w:val="22"/>
        </w:rPr>
        <w:t>1</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25112 - ENDOSKOPICKÉ ZAVEDENÍ ENDOBRONCHIÁLNÍ CHLOPNĚ</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 může v indikovaných případech zcela nahradit dražší a pro pacienta rizikové chirurgické výkony.</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3</w:t>
      </w:r>
      <w:r w:rsidR="00DD7BBE">
        <w:rPr>
          <w:rFonts w:ascii="Arial" w:hAnsi="Arial" w:cs="Arial"/>
          <w:sz w:val="22"/>
          <w:szCs w:val="22"/>
        </w:rPr>
        <w:t>2</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25116 - STAVĚNÍ KRVÁCENÍ V BRONCHOLOGII S POUŽITÍM BALONKU</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kterým je možné ošetřovat krvácení v dýchacích cestách.</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3</w:t>
      </w:r>
      <w:r w:rsidR="00DD7BBE">
        <w:rPr>
          <w:rFonts w:ascii="Arial" w:hAnsi="Arial" w:cs="Arial"/>
          <w:sz w:val="22"/>
          <w:szCs w:val="22"/>
        </w:rPr>
        <w:t>3</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25120 - STANOVENÍ PŘÍTOMNOSTI KOLATERÁLNÍ VENTILACE PŘED BRONCHOSKOPICKOU VOLUMREDUKCÍ </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je </w:t>
      </w:r>
      <w:r w:rsidR="008C5E47" w:rsidRPr="00743E3C">
        <w:rPr>
          <w:rFonts w:ascii="Arial" w:hAnsi="Arial" w:cs="Arial"/>
          <w:sz w:val="22"/>
          <w:szCs w:val="22"/>
        </w:rPr>
        <w:t>vhodný pro pacienty s výrazným postižením plicních funkcí a závažnými symptomy, kteří nejsou schopni operačního zákroku.</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3</w:t>
      </w:r>
      <w:r w:rsidR="00DD7BBE">
        <w:rPr>
          <w:rFonts w:ascii="Arial" w:hAnsi="Arial" w:cs="Arial"/>
          <w:sz w:val="22"/>
          <w:szCs w:val="22"/>
        </w:rPr>
        <w:t>4</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25124 - ENDOBRONCHIÁLNÍ VÝKON ARGONBEAMEREM – ARGONBEAMERTERAPIE </w:t>
      </w:r>
      <w:r w:rsidR="00A070E3" w:rsidRPr="00743E3C">
        <w:rPr>
          <w:rFonts w:ascii="Arial" w:hAnsi="Arial" w:cs="Arial"/>
          <w:sz w:val="22"/>
          <w:szCs w:val="22"/>
        </w:rPr>
        <w:t>Jedná se o zařazení nového výkonu</w:t>
      </w:r>
      <w:r w:rsidRPr="00743E3C">
        <w:rPr>
          <w:rFonts w:ascii="Arial" w:hAnsi="Arial" w:cs="Arial"/>
          <w:sz w:val="22"/>
          <w:szCs w:val="22"/>
        </w:rPr>
        <w:t>, který je určen pro ošetření patologické tkáně a krvácení v dýchacích cestách metodou předávané energie proudem ionizovaného plynu argonu.</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3</w:t>
      </w:r>
      <w:r w:rsidR="00DD7BBE">
        <w:rPr>
          <w:rFonts w:ascii="Arial" w:hAnsi="Arial" w:cs="Arial"/>
          <w:sz w:val="22"/>
          <w:szCs w:val="22"/>
        </w:rPr>
        <w:t>5</w:t>
      </w:r>
      <w:r w:rsidR="00E72A69" w:rsidRPr="00743E3C">
        <w:rPr>
          <w:rFonts w:ascii="Arial" w:hAnsi="Arial" w:cs="Arial"/>
          <w:sz w:val="22"/>
          <w:szCs w:val="22"/>
        </w:rPr>
        <w:t xml:space="preserve"> </w:t>
      </w:r>
      <w:r w:rsidR="006D7064" w:rsidRPr="00743E3C">
        <w:rPr>
          <w:rFonts w:ascii="Arial" w:hAnsi="Arial" w:cs="Arial"/>
          <w:sz w:val="22"/>
          <w:szCs w:val="22"/>
        </w:rPr>
        <w:t xml:space="preserve">a </w:t>
      </w:r>
      <w:r w:rsidR="00666423" w:rsidRPr="00743E3C">
        <w:rPr>
          <w:rFonts w:ascii="Arial" w:hAnsi="Arial" w:cs="Arial"/>
          <w:sz w:val="22"/>
          <w:szCs w:val="22"/>
        </w:rPr>
        <w:t>3</w:t>
      </w:r>
      <w:r w:rsidR="00DD7BBE">
        <w:rPr>
          <w:rFonts w:ascii="Arial" w:hAnsi="Arial" w:cs="Arial"/>
          <w:sz w:val="22"/>
          <w:szCs w:val="22"/>
        </w:rPr>
        <w:t>6</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25126 - BRONCHOSKOPICKÁ POLYPEKTOMIE</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25130 - KLINICKÁ PLEUROSKOPIE</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Jedná se o zařazení nových výkonů, které jsou</w:t>
      </w:r>
      <w:r w:rsidR="008C5E47" w:rsidRPr="00743E3C">
        <w:rPr>
          <w:rFonts w:ascii="Arial" w:hAnsi="Arial" w:cs="Arial"/>
          <w:sz w:val="22"/>
          <w:szCs w:val="22"/>
        </w:rPr>
        <w:t xml:space="preserve"> určené k terapii a diagnostice dýchací soustavy.</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3</w:t>
      </w:r>
      <w:r w:rsidR="00DD7BBE">
        <w:rPr>
          <w:rFonts w:ascii="Arial" w:hAnsi="Arial" w:cs="Arial"/>
          <w:sz w:val="22"/>
          <w:szCs w:val="22"/>
        </w:rPr>
        <w:t>8</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35115 - CHRONOBIOLOGICKÁ LÉČBA</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 využívá k fototerapii umělé bílé plně-spektrální fluorescentní světlo.</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39</w:t>
      </w:r>
    </w:p>
    <w:p w:rsidR="008C5E47" w:rsidRPr="00743E3C" w:rsidRDefault="008C5E47" w:rsidP="008C5E47">
      <w:pPr>
        <w:spacing w:line="360" w:lineRule="auto"/>
        <w:jc w:val="both"/>
        <w:rPr>
          <w:rStyle w:val="zmena"/>
          <w:rFonts w:ascii="Arial" w:hAnsi="Arial" w:cs="Arial"/>
          <w:sz w:val="22"/>
          <w:szCs w:val="22"/>
        </w:rPr>
      </w:pPr>
      <w:r w:rsidRPr="00743E3C">
        <w:rPr>
          <w:rStyle w:val="zmena"/>
          <w:rFonts w:ascii="Arial" w:hAnsi="Arial" w:cs="Arial"/>
          <w:sz w:val="22"/>
          <w:szCs w:val="22"/>
        </w:rPr>
        <w:t xml:space="preserve">43652 - </w:t>
      </w:r>
      <w:r w:rsidRPr="00743E3C">
        <w:rPr>
          <w:rFonts w:ascii="Arial" w:hAnsi="Arial" w:cs="Arial"/>
          <w:sz w:val="22"/>
          <w:szCs w:val="22"/>
        </w:rPr>
        <w:t>PROTONOV</w:t>
      </w:r>
      <w:r w:rsidRPr="00743E3C">
        <w:rPr>
          <w:rStyle w:val="zmena"/>
          <w:rFonts w:ascii="Arial" w:hAnsi="Arial" w:cs="Arial"/>
          <w:sz w:val="22"/>
          <w:szCs w:val="22"/>
        </w:rPr>
        <w:t>É OZÁŘENÍ</w:t>
      </w:r>
    </w:p>
    <w:p w:rsidR="008C5E47" w:rsidRPr="00743E3C" w:rsidRDefault="00A070E3" w:rsidP="008C5E47">
      <w:pPr>
        <w:spacing w:line="360" w:lineRule="auto"/>
        <w:jc w:val="both"/>
        <w:rPr>
          <w:rStyle w:val="zmena"/>
          <w:rFonts w:ascii="Arial" w:hAnsi="Arial" w:cs="Arial"/>
          <w:sz w:val="22"/>
          <w:szCs w:val="22"/>
        </w:rPr>
      </w:pPr>
      <w:r w:rsidRPr="00743E3C">
        <w:rPr>
          <w:rFonts w:ascii="Arial" w:hAnsi="Arial" w:cs="Arial"/>
          <w:sz w:val="22"/>
          <w:szCs w:val="22"/>
        </w:rPr>
        <w:t>Jedná se o zařazení nových výkonů, které jsou</w:t>
      </w:r>
      <w:r w:rsidR="008C5E47" w:rsidRPr="00743E3C">
        <w:rPr>
          <w:rStyle w:val="zmena"/>
          <w:rFonts w:ascii="Arial" w:hAnsi="Arial" w:cs="Arial"/>
          <w:sz w:val="22"/>
          <w:szCs w:val="22"/>
        </w:rPr>
        <w:t xml:space="preserve"> určené pro radioterapii protonovým zářením</w:t>
      </w:r>
      <w:r w:rsidRPr="00743E3C">
        <w:rPr>
          <w:rStyle w:val="zmena"/>
          <w:rFonts w:ascii="Arial" w:hAnsi="Arial" w:cs="Arial"/>
          <w:sz w:val="22"/>
          <w:szCs w:val="22"/>
        </w:rPr>
        <w:t>.</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lastRenderedPageBreak/>
        <w:t xml:space="preserve">K bodu </w:t>
      </w:r>
      <w:r w:rsidR="00666423" w:rsidRPr="00743E3C">
        <w:rPr>
          <w:rFonts w:ascii="Arial" w:hAnsi="Arial" w:cs="Arial"/>
          <w:sz w:val="22"/>
          <w:szCs w:val="22"/>
        </w:rPr>
        <w:t>40</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44024 - MĚŘENÍ PACIENTA PŘED VÝROBOU KOMPRESIVNÍCH ELASTICKÝCH PUNČOCH A PAŽNÍCH NÁVLEKŮ NA MÍRU </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je </w:t>
      </w:r>
      <w:r w:rsidR="008C5E47" w:rsidRPr="00743E3C">
        <w:rPr>
          <w:rFonts w:ascii="Arial" w:hAnsi="Arial" w:cs="Arial"/>
          <w:sz w:val="22"/>
          <w:szCs w:val="22"/>
        </w:rPr>
        <w:t>určený pro pacienty, kterým nelze v sériově vyráběných zdravotnických prostředků nalézt odpovídající velikost.</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41</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47303 – TERAPIE NÁDORŮ POMOCÍ PARENTERÁLNÍ APLIKACE RADIOFARMAKA 131 I-MIBG </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je </w:t>
      </w:r>
      <w:r w:rsidR="008C5E47" w:rsidRPr="00743E3C">
        <w:rPr>
          <w:rFonts w:ascii="Arial" w:hAnsi="Arial" w:cs="Arial"/>
          <w:sz w:val="22"/>
          <w:szCs w:val="22"/>
        </w:rPr>
        <w:t>určený pro pacienty s nádory vycházejícími z</w:t>
      </w:r>
      <w:r w:rsidRPr="00743E3C">
        <w:rPr>
          <w:rFonts w:ascii="Arial" w:hAnsi="Arial" w:cs="Arial"/>
          <w:sz w:val="22"/>
          <w:szCs w:val="22"/>
        </w:rPr>
        <w:t> </w:t>
      </w:r>
      <w:r w:rsidR="008C5E47" w:rsidRPr="00743E3C">
        <w:rPr>
          <w:rFonts w:ascii="Arial" w:hAnsi="Arial" w:cs="Arial"/>
          <w:sz w:val="22"/>
          <w:szCs w:val="22"/>
        </w:rPr>
        <w:t>neuroektodermu, které mají schopnost tuto látku akumulovat.</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47304 – PÉČE O PACIENTA LÉČENÉHO 131 I MIBG</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je určen </w:t>
      </w:r>
      <w:r w:rsidR="008C5E47" w:rsidRPr="00743E3C">
        <w:rPr>
          <w:rFonts w:ascii="Arial" w:hAnsi="Arial" w:cs="Arial"/>
          <w:sz w:val="22"/>
          <w:szCs w:val="22"/>
        </w:rPr>
        <w:t xml:space="preserve">pro celodenní monitorování pacienta v prvních dnech po ozáření a </w:t>
      </w:r>
      <w:r w:rsidRPr="00743E3C">
        <w:rPr>
          <w:rFonts w:ascii="Arial" w:hAnsi="Arial" w:cs="Arial"/>
          <w:sz w:val="22"/>
          <w:szCs w:val="22"/>
        </w:rPr>
        <w:t xml:space="preserve">pro </w:t>
      </w:r>
      <w:r w:rsidR="008C5E47" w:rsidRPr="00743E3C">
        <w:rPr>
          <w:rFonts w:ascii="Arial" w:hAnsi="Arial" w:cs="Arial"/>
          <w:sz w:val="22"/>
          <w:szCs w:val="22"/>
        </w:rPr>
        <w:t>léčb</w:t>
      </w:r>
      <w:r w:rsidRPr="00743E3C">
        <w:rPr>
          <w:rFonts w:ascii="Arial" w:hAnsi="Arial" w:cs="Arial"/>
          <w:sz w:val="22"/>
          <w:szCs w:val="22"/>
        </w:rPr>
        <w:t>u</w:t>
      </w:r>
      <w:r w:rsidR="008C5E47" w:rsidRPr="00743E3C">
        <w:rPr>
          <w:rFonts w:ascii="Arial" w:hAnsi="Arial" w:cs="Arial"/>
          <w:sz w:val="22"/>
          <w:szCs w:val="22"/>
        </w:rPr>
        <w:t xml:space="preserve"> komplikací</w:t>
      </w:r>
      <w:r w:rsidRPr="00743E3C">
        <w:rPr>
          <w:rFonts w:ascii="Arial" w:hAnsi="Arial" w:cs="Arial"/>
          <w:sz w:val="22"/>
          <w:szCs w:val="22"/>
        </w:rPr>
        <w:t>, které jsou</w:t>
      </w:r>
      <w:r w:rsidR="008C5E47" w:rsidRPr="00743E3C">
        <w:rPr>
          <w:rFonts w:ascii="Arial" w:hAnsi="Arial" w:cs="Arial"/>
          <w:sz w:val="22"/>
          <w:szCs w:val="22"/>
        </w:rPr>
        <w:t xml:space="preserve"> způsoben</w:t>
      </w:r>
      <w:r w:rsidRPr="00743E3C">
        <w:rPr>
          <w:rFonts w:ascii="Arial" w:hAnsi="Arial" w:cs="Arial"/>
          <w:sz w:val="22"/>
          <w:szCs w:val="22"/>
        </w:rPr>
        <w:t xml:space="preserve">y </w:t>
      </w:r>
      <w:r w:rsidR="008C5E47" w:rsidRPr="00743E3C">
        <w:rPr>
          <w:rFonts w:ascii="Arial" w:hAnsi="Arial" w:cs="Arial"/>
          <w:sz w:val="22"/>
          <w:szCs w:val="22"/>
        </w:rPr>
        <w:t>ozářením otevřeným zářičem v prostředí s vysokou radiační zátěží.</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42</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66024 - KOMPLEXNÍ ANALÝZA POHYBOVÝCH PORUCH U DĚTÍ A MLADISTVÝCH DO 18 LET</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 je založený na trojrozměrné optické analýze pohybu a umožňuje komplexní diagnostiku pohybu a její dokumentaci jako součást předoperačního a pooperačního vyšetření dětí s pohybovými poruchami.</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44</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72024 - VYŠETŘENÍ FONIATREM</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xml:space="preserve">, který zohledňuje specifickou rozdílnost vyšetření mezi otorinolaryngologem a foniatrem.  </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46</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78840 - ELIMINAČNÍ METODA PRO NÁHRADU FUNKCE AKUTNĚ SELHÁVAJÍCÍCH JATER </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w:t>
      </w:r>
      <w:r w:rsidR="008C5E47" w:rsidRPr="00743E3C">
        <w:rPr>
          <w:rFonts w:ascii="Arial" w:hAnsi="Arial" w:cs="Arial"/>
          <w:sz w:val="22"/>
          <w:szCs w:val="22"/>
        </w:rPr>
        <w:t>pro hemoeliminační metodu, kdy s pomocí přístroje je možné udržovat vodní a elektrolytovou rovnováhu s odstraňováním nejvýznamnějších toxických produktů při selhání jater.</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47</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06714 - APLIKACE MEDICINÁLNÍHO KYSLÍKU </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lastRenderedPageBreak/>
        <w:t xml:space="preserve">Jedná se o zařazení nového výkonu, který se </w:t>
      </w:r>
      <w:r w:rsidR="008C5E47" w:rsidRPr="00743E3C">
        <w:rPr>
          <w:rFonts w:ascii="Arial" w:hAnsi="Arial" w:cs="Arial"/>
          <w:sz w:val="22"/>
          <w:szCs w:val="22"/>
        </w:rPr>
        <w:t>použív</w:t>
      </w:r>
      <w:r w:rsidRPr="00743E3C">
        <w:rPr>
          <w:rFonts w:ascii="Arial" w:hAnsi="Arial" w:cs="Arial"/>
          <w:sz w:val="22"/>
          <w:szCs w:val="22"/>
        </w:rPr>
        <w:t>á</w:t>
      </w:r>
      <w:r w:rsidR="008C5E47" w:rsidRPr="00743E3C">
        <w:rPr>
          <w:rFonts w:ascii="Arial" w:hAnsi="Arial" w:cs="Arial"/>
          <w:sz w:val="22"/>
          <w:szCs w:val="22"/>
        </w:rPr>
        <w:t xml:space="preserve"> při výjezdu posádky zdravotnické záchranné služby</w:t>
      </w:r>
      <w:r w:rsidRPr="00743E3C">
        <w:rPr>
          <w:rFonts w:ascii="Arial" w:hAnsi="Arial" w:cs="Arial"/>
          <w:sz w:val="22"/>
          <w:szCs w:val="22"/>
        </w:rPr>
        <w:t xml:space="preserve"> a</w:t>
      </w:r>
      <w:r w:rsidR="008C5E47" w:rsidRPr="00743E3C">
        <w:rPr>
          <w:rFonts w:ascii="Arial" w:hAnsi="Arial" w:cs="Arial"/>
          <w:sz w:val="22"/>
          <w:szCs w:val="22"/>
        </w:rPr>
        <w:t xml:space="preserve"> je vyvolán potřebou pokrýt cenu medicinálního kyslíku při jejím mnohonásobném navýšení, takže již není možné ji pokrýt z režijních nákladů při výjezdu. </w:t>
      </w:r>
    </w:p>
    <w:p w:rsidR="00A070E3" w:rsidRPr="00743E3C" w:rsidRDefault="00A070E3"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06715 - PŘEDNEMOCNIČNÍ NEODKLADNÁ PÉČE, SLEDOVÁNÍ EV. TRANSPORT PACIENTA ZDRAVOTNICKÝM ZÁCHRANÁŘEM NEBO VŠEOBECNOU SESTROU SE SPECIALIZACÍ V ARIP Á 15 MINUT- SETKÁVACÍ SYSTÉM </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je </w:t>
      </w:r>
      <w:r w:rsidR="008C5E47" w:rsidRPr="00743E3C">
        <w:rPr>
          <w:rFonts w:ascii="Arial" w:hAnsi="Arial" w:cs="Arial"/>
          <w:sz w:val="22"/>
          <w:szCs w:val="22"/>
        </w:rPr>
        <w:t>vyvol</w:t>
      </w:r>
      <w:r w:rsidR="004A2186" w:rsidRPr="00743E3C">
        <w:rPr>
          <w:rFonts w:ascii="Arial" w:hAnsi="Arial" w:cs="Arial"/>
          <w:sz w:val="22"/>
          <w:szCs w:val="22"/>
        </w:rPr>
        <w:t>á</w:t>
      </w:r>
      <w:r w:rsidR="008C5E47" w:rsidRPr="00743E3C">
        <w:rPr>
          <w:rFonts w:ascii="Arial" w:hAnsi="Arial" w:cs="Arial"/>
          <w:sz w:val="22"/>
          <w:szCs w:val="22"/>
        </w:rPr>
        <w:t>n potřebou odlišit tuto pomoc v setkávacím systému.</w:t>
      </w:r>
    </w:p>
    <w:p w:rsidR="00A070E3" w:rsidRPr="00743E3C" w:rsidRDefault="00A070E3"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06716 - TELEFONICKY ASISTOVANÁ PRVNÍ POMOC </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je </w:t>
      </w:r>
      <w:r w:rsidR="008C5E47" w:rsidRPr="00743E3C">
        <w:rPr>
          <w:rFonts w:ascii="Arial" w:hAnsi="Arial" w:cs="Arial"/>
          <w:sz w:val="22"/>
          <w:szCs w:val="22"/>
        </w:rPr>
        <w:t>prováděn pracovníkem zdravotnického operačního střediska zdravotnické záchranné služby dle § 4 písm. e) zákona č. 374/2011 Sb.</w:t>
      </w:r>
      <w:r w:rsidR="00701035" w:rsidRPr="00743E3C">
        <w:rPr>
          <w:rFonts w:ascii="Arial" w:hAnsi="Arial" w:cs="Arial"/>
          <w:sz w:val="22"/>
          <w:szCs w:val="22"/>
        </w:rPr>
        <w:t>, o zdravotnické záchranné službě.</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48</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80053 - KOMPLEXNÍ VYŠETŘENÍ SPECIALISTOU V OBORU PALIATIVNÍ MEDICÍNA, 80054 - CÍLENÉ VYŠETŘENÍ SPECIALISTOU V OBORU PALIATIVNÍ MEDICÍNA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80055 - KONTROLNÍ VYŠETŘENÍ SPECIALISTOU V OBORU PALIATIVNÍ MEDICÍNA, </w:t>
      </w:r>
      <w:r w:rsidR="00A070E3" w:rsidRPr="00743E3C">
        <w:rPr>
          <w:rFonts w:ascii="Arial" w:hAnsi="Arial" w:cs="Arial"/>
          <w:sz w:val="22"/>
          <w:szCs w:val="22"/>
        </w:rPr>
        <w:t xml:space="preserve">V souvislosti se vznikem nové odbornosti 116 – medicína dlouhodobé péče jsou zařazeny </w:t>
      </w:r>
      <w:r w:rsidRPr="00743E3C">
        <w:rPr>
          <w:rFonts w:ascii="Arial" w:hAnsi="Arial" w:cs="Arial"/>
          <w:sz w:val="22"/>
          <w:szCs w:val="22"/>
        </w:rPr>
        <w:t>nov</w:t>
      </w:r>
      <w:r w:rsidR="00A070E3" w:rsidRPr="00743E3C">
        <w:rPr>
          <w:rFonts w:ascii="Arial" w:hAnsi="Arial" w:cs="Arial"/>
          <w:sz w:val="22"/>
          <w:szCs w:val="22"/>
        </w:rPr>
        <w:t xml:space="preserve">é </w:t>
      </w:r>
      <w:r w:rsidRPr="00743E3C">
        <w:rPr>
          <w:rFonts w:ascii="Arial" w:hAnsi="Arial" w:cs="Arial"/>
          <w:sz w:val="22"/>
          <w:szCs w:val="22"/>
        </w:rPr>
        <w:t>výkony pro provádění klinických vyšetření</w:t>
      </w:r>
      <w:r w:rsidR="00A070E3" w:rsidRPr="00743E3C">
        <w:rPr>
          <w:rFonts w:ascii="Arial" w:hAnsi="Arial" w:cs="Arial"/>
          <w:sz w:val="22"/>
          <w:szCs w:val="22"/>
        </w:rPr>
        <w:t xml:space="preserve"> v tomto novém oboru</w:t>
      </w:r>
      <w:r w:rsidRPr="00743E3C">
        <w:rPr>
          <w:rFonts w:ascii="Arial" w:hAnsi="Arial" w:cs="Arial"/>
          <w:sz w:val="22"/>
          <w:szCs w:val="22"/>
        </w:rPr>
        <w:t>.</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49</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80200 - RADIOFREKVENČNÍ MINIMÁLNĚ INVAZIVNÍ VÝKON V LÉČBĚ BOLESTIVÝCH STAVŮ</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w:t>
      </w:r>
      <w:r w:rsidR="008C5E47" w:rsidRPr="00743E3C">
        <w:rPr>
          <w:rFonts w:ascii="Arial" w:hAnsi="Arial" w:cs="Arial"/>
          <w:sz w:val="22"/>
          <w:szCs w:val="22"/>
        </w:rPr>
        <w:t>pro moderní metodu v léčbě chronické bolesti.</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51</w:t>
      </w:r>
    </w:p>
    <w:p w:rsidR="00DD7BBE" w:rsidRDefault="008C5E47" w:rsidP="008C5E47">
      <w:pPr>
        <w:spacing w:line="360" w:lineRule="auto"/>
        <w:jc w:val="both"/>
        <w:rPr>
          <w:rStyle w:val="zmena"/>
          <w:rFonts w:ascii="Arial" w:hAnsi="Arial" w:cs="Arial"/>
          <w:sz w:val="22"/>
          <w:szCs w:val="22"/>
        </w:rPr>
      </w:pPr>
      <w:r w:rsidRPr="00743E3C">
        <w:rPr>
          <w:rFonts w:ascii="Arial" w:hAnsi="Arial" w:cs="Arial"/>
          <w:sz w:val="22"/>
          <w:szCs w:val="22"/>
        </w:rPr>
        <w:t xml:space="preserve">81753 - </w:t>
      </w:r>
      <w:r w:rsidR="006D35EE" w:rsidRPr="00DC668E">
        <w:rPr>
          <w:rFonts w:ascii="Arial" w:hAnsi="Arial" w:cs="Arial"/>
          <w:sz w:val="22"/>
          <w:szCs w:val="22"/>
        </w:rPr>
        <w:t>VYŠETŘENÍ AKTIVITY BIOTINIDÁZY V RÁMCI NOVOROZENECKÉHO SCREENINGU</w:t>
      </w:r>
      <w:r w:rsidR="006D35EE" w:rsidRPr="00DC668E">
        <w:rPr>
          <w:rStyle w:val="zmena"/>
          <w:rFonts w:ascii="Arial" w:hAnsi="Arial" w:cs="Arial"/>
          <w:sz w:val="22"/>
          <w:szCs w:val="22"/>
        </w:rPr>
        <w:t xml:space="preserve"> S FLUORESCENČNÍ DETEKCÍ </w:t>
      </w:r>
    </w:p>
    <w:p w:rsidR="008C5E47" w:rsidRPr="00743E3C" w:rsidRDefault="008C5E47" w:rsidP="008C5E47">
      <w:pPr>
        <w:spacing w:line="360" w:lineRule="auto"/>
        <w:jc w:val="both"/>
        <w:rPr>
          <w:rStyle w:val="zmena"/>
          <w:rFonts w:ascii="Arial" w:hAnsi="Arial" w:cs="Arial"/>
          <w:sz w:val="22"/>
          <w:szCs w:val="22"/>
        </w:rPr>
      </w:pPr>
      <w:r w:rsidRPr="00743E3C">
        <w:rPr>
          <w:rFonts w:ascii="Arial" w:hAnsi="Arial" w:cs="Arial"/>
          <w:sz w:val="22"/>
          <w:szCs w:val="22"/>
        </w:rPr>
        <w:t>81755</w:t>
      </w:r>
      <w:r w:rsidR="006D7064" w:rsidRPr="00743E3C">
        <w:rPr>
          <w:rFonts w:ascii="Arial" w:hAnsi="Arial" w:cs="Arial"/>
          <w:sz w:val="22"/>
          <w:szCs w:val="22"/>
        </w:rPr>
        <w:t xml:space="preserve"> </w:t>
      </w:r>
      <w:r w:rsidRPr="00743E3C">
        <w:rPr>
          <w:rFonts w:ascii="Arial" w:hAnsi="Arial" w:cs="Arial"/>
          <w:sz w:val="22"/>
          <w:szCs w:val="22"/>
        </w:rPr>
        <w:t>- V</w:t>
      </w:r>
      <w:r w:rsidRPr="00743E3C">
        <w:rPr>
          <w:rStyle w:val="zmena"/>
          <w:rFonts w:ascii="Arial" w:hAnsi="Arial" w:cs="Arial"/>
          <w:sz w:val="22"/>
          <w:szCs w:val="22"/>
        </w:rPr>
        <w:t>YŠETŘENÍ METABOLITŮ KAPALINOVOU CHROMATOGRAFIÍ S TANDEMOVOU HMOTNOSTNÍ SPEKTROMETRIÍ PRO SELEKTIVNÍ A DRUHOSTUPŃOVÝ NOVOROZENECKÝ SCREENING DĚDIČNÝCH METABOLICKÝCH PORUCH</w:t>
      </w:r>
      <w:r w:rsidR="006D35EE" w:rsidRPr="00743E3C">
        <w:rPr>
          <w:rStyle w:val="zmena"/>
          <w:rFonts w:ascii="Arial" w:hAnsi="Arial" w:cs="Arial"/>
          <w:sz w:val="22"/>
          <w:szCs w:val="22"/>
        </w:rPr>
        <w:t xml:space="preserve"> </w:t>
      </w:r>
    </w:p>
    <w:p w:rsidR="006D35EE" w:rsidRPr="00743E3C" w:rsidRDefault="006D35EE" w:rsidP="008C5E47">
      <w:pPr>
        <w:spacing w:line="360" w:lineRule="auto"/>
        <w:jc w:val="both"/>
        <w:rPr>
          <w:rStyle w:val="zmena"/>
          <w:rFonts w:ascii="Arial" w:hAnsi="Arial" w:cs="Arial"/>
          <w:sz w:val="22"/>
          <w:szCs w:val="22"/>
        </w:rPr>
      </w:pPr>
      <w:r w:rsidRPr="00743E3C">
        <w:rPr>
          <w:rStyle w:val="zmena"/>
          <w:rFonts w:ascii="Arial" w:hAnsi="Arial" w:cs="Arial"/>
          <w:sz w:val="22"/>
          <w:szCs w:val="22"/>
        </w:rPr>
        <w:t xml:space="preserve">81757 - </w:t>
      </w:r>
      <w:r w:rsidRPr="00DC668E">
        <w:rPr>
          <w:rFonts w:ascii="Arial" w:hAnsi="Arial" w:cs="Arial"/>
          <w:sz w:val="22"/>
          <w:szCs w:val="22"/>
        </w:rPr>
        <w:t>SEMIKVANTITATIVNÍ FLUORIMETRICKÉ STANOVENÍ BIOTINIDÁZY</w:t>
      </w:r>
    </w:p>
    <w:p w:rsidR="008C5E47" w:rsidRPr="00743E3C" w:rsidRDefault="00A070E3" w:rsidP="008C5E47">
      <w:pPr>
        <w:spacing w:line="360" w:lineRule="auto"/>
        <w:jc w:val="both"/>
        <w:rPr>
          <w:rStyle w:val="zmena"/>
          <w:rFonts w:ascii="Arial" w:hAnsi="Arial" w:cs="Arial"/>
          <w:sz w:val="22"/>
          <w:szCs w:val="22"/>
        </w:rPr>
      </w:pPr>
      <w:r w:rsidRPr="00743E3C">
        <w:rPr>
          <w:rFonts w:ascii="Arial" w:hAnsi="Arial" w:cs="Arial"/>
          <w:sz w:val="22"/>
          <w:szCs w:val="22"/>
        </w:rPr>
        <w:t xml:space="preserve">Jedná se o zařazení nových výkonů </w:t>
      </w:r>
      <w:r w:rsidR="008C5E47" w:rsidRPr="00743E3C">
        <w:rPr>
          <w:rStyle w:val="zmena"/>
          <w:rFonts w:ascii="Arial" w:hAnsi="Arial" w:cs="Arial"/>
          <w:sz w:val="22"/>
          <w:szCs w:val="22"/>
        </w:rPr>
        <w:t xml:space="preserve">pro novorozenecký screening odhalující onemocnění, které se projevuje u pacientů především </w:t>
      </w:r>
      <w:r w:rsidRPr="00743E3C">
        <w:rPr>
          <w:rStyle w:val="zmena"/>
          <w:rFonts w:ascii="Arial" w:hAnsi="Arial" w:cs="Arial"/>
          <w:sz w:val="22"/>
          <w:szCs w:val="22"/>
        </w:rPr>
        <w:t xml:space="preserve">s </w:t>
      </w:r>
      <w:r w:rsidR="008C5E47" w:rsidRPr="00743E3C">
        <w:rPr>
          <w:rStyle w:val="zmena"/>
          <w:rFonts w:ascii="Arial" w:hAnsi="Arial" w:cs="Arial"/>
          <w:sz w:val="22"/>
          <w:szCs w:val="22"/>
        </w:rPr>
        <w:t>neurologickým postižením.</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52</w:t>
      </w:r>
      <w:r w:rsidR="00E72A69" w:rsidRPr="00743E3C">
        <w:rPr>
          <w:rFonts w:ascii="Arial" w:hAnsi="Arial" w:cs="Arial"/>
          <w:sz w:val="22"/>
          <w:szCs w:val="22"/>
        </w:rPr>
        <w:t xml:space="preserve"> </w:t>
      </w:r>
      <w:r w:rsidR="006D7064" w:rsidRPr="00743E3C">
        <w:rPr>
          <w:rFonts w:ascii="Arial" w:hAnsi="Arial" w:cs="Arial"/>
          <w:sz w:val="22"/>
          <w:szCs w:val="22"/>
        </w:rPr>
        <w:t xml:space="preserve">a </w:t>
      </w:r>
      <w:r w:rsidR="00666423" w:rsidRPr="00743E3C">
        <w:rPr>
          <w:rFonts w:ascii="Arial" w:hAnsi="Arial" w:cs="Arial"/>
          <w:sz w:val="22"/>
          <w:szCs w:val="22"/>
        </w:rPr>
        <w:t>55</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89178 - SCREENINGOVÁ MAMOGRAFIE DIGITÁLNÍ V DISPENZÁRNÍ PÉČI (OBĚ STRANY, KAŽDÁ VE DVOU PROJEKCÍCH)</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kterým se vykazují vyhledávací mamografická vyšetření asymptomatických žen s konkrétním rizikovým faktorem</w:t>
      </w:r>
      <w:r w:rsidR="00225AA7" w:rsidRPr="00743E3C">
        <w:rPr>
          <w:rFonts w:ascii="Arial" w:hAnsi="Arial" w:cs="Arial"/>
          <w:sz w:val="22"/>
          <w:szCs w:val="22"/>
        </w:rPr>
        <w:t xml:space="preserve"> v souladu s vyhláškou č.</w:t>
      </w:r>
      <w:r w:rsidRPr="00743E3C">
        <w:rPr>
          <w:rFonts w:ascii="Arial" w:hAnsi="Arial" w:cs="Arial"/>
          <w:sz w:val="22"/>
          <w:szCs w:val="22"/>
        </w:rPr>
        <w:t> </w:t>
      </w:r>
      <w:r w:rsidR="00225AA7" w:rsidRPr="00743E3C">
        <w:rPr>
          <w:rFonts w:ascii="Arial" w:hAnsi="Arial" w:cs="Arial"/>
          <w:sz w:val="22"/>
          <w:szCs w:val="22"/>
        </w:rPr>
        <w:t>39/2012 Sb., o dispenzární péči</w:t>
      </w:r>
      <w:r w:rsidR="008C5E47" w:rsidRPr="00743E3C">
        <w:rPr>
          <w:rFonts w:ascii="Arial" w:hAnsi="Arial" w:cs="Arial"/>
          <w:sz w:val="22"/>
          <w:szCs w:val="22"/>
        </w:rPr>
        <w:t>.</w:t>
      </w:r>
    </w:p>
    <w:p w:rsidR="00A070E3" w:rsidRPr="00743E3C" w:rsidRDefault="00A070E3"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89223 -  SCREENINGOVÁ MAMOGRAFIE DIGITÁLNÍ (OBĚ STRANY, KAŽDÁ VE DVOU PROJEKCÍCH)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89225 - DOPLŇUJÍCÍ MAMOGRAFIE KE SCREENINGOVÉ MAMOGRAFII DIGITÁLNÍ </w:t>
      </w:r>
    </w:p>
    <w:p w:rsidR="006D22D7" w:rsidRPr="00743E3C" w:rsidRDefault="006D22D7" w:rsidP="006D22D7">
      <w:pPr>
        <w:spacing w:line="360" w:lineRule="auto"/>
        <w:jc w:val="both"/>
        <w:rPr>
          <w:rFonts w:ascii="Arial" w:hAnsi="Arial" w:cs="Arial"/>
          <w:sz w:val="22"/>
          <w:szCs w:val="22"/>
        </w:rPr>
      </w:pPr>
      <w:r w:rsidRPr="00743E3C">
        <w:rPr>
          <w:rFonts w:ascii="Arial" w:hAnsi="Arial" w:cs="Arial"/>
          <w:sz w:val="22"/>
          <w:szCs w:val="22"/>
        </w:rPr>
        <w:t>89180 - DIAGNOSTICKÁ DIGITÁLNÍ MAMOGRAFIE NEBO DUKTOGRAFIE</w:t>
      </w:r>
    </w:p>
    <w:p w:rsidR="008C5E47" w:rsidRPr="00743E3C" w:rsidRDefault="00A070E3"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w:t>
      </w:r>
      <w:r w:rsidR="006D22D7" w:rsidRPr="00743E3C">
        <w:rPr>
          <w:rFonts w:ascii="Arial" w:hAnsi="Arial" w:cs="Arial"/>
          <w:sz w:val="22"/>
          <w:szCs w:val="22"/>
        </w:rPr>
        <w:t>nových výkonů</w:t>
      </w:r>
      <w:r w:rsidRPr="00743E3C">
        <w:rPr>
          <w:rFonts w:ascii="Arial" w:hAnsi="Arial" w:cs="Arial"/>
          <w:sz w:val="22"/>
          <w:szCs w:val="22"/>
        </w:rPr>
        <w:t xml:space="preserve"> </w:t>
      </w:r>
      <w:r w:rsidR="008C5E47" w:rsidRPr="00743E3C">
        <w:rPr>
          <w:rFonts w:ascii="Arial" w:hAnsi="Arial" w:cs="Arial"/>
          <w:sz w:val="22"/>
          <w:szCs w:val="22"/>
        </w:rPr>
        <w:t>z důvodu přechodu všech pracovišť na šetrnější technologii digitální.</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56</w:t>
      </w:r>
    </w:p>
    <w:p w:rsidR="008C5E47" w:rsidRPr="00743E3C" w:rsidRDefault="006D7064" w:rsidP="008C5E47">
      <w:pPr>
        <w:spacing w:line="360" w:lineRule="auto"/>
        <w:jc w:val="both"/>
        <w:rPr>
          <w:rFonts w:ascii="Arial" w:hAnsi="Arial" w:cs="Arial"/>
          <w:sz w:val="22"/>
          <w:szCs w:val="22"/>
        </w:rPr>
      </w:pPr>
      <w:r w:rsidRPr="00743E3C">
        <w:rPr>
          <w:rFonts w:ascii="Arial" w:hAnsi="Arial" w:cs="Arial"/>
          <w:sz w:val="22"/>
          <w:szCs w:val="22"/>
        </w:rPr>
        <w:t xml:space="preserve">89815 - </w:t>
      </w:r>
      <w:r w:rsidR="008C5E47" w:rsidRPr="00743E3C">
        <w:rPr>
          <w:rFonts w:ascii="Arial" w:hAnsi="Arial" w:cs="Arial"/>
          <w:sz w:val="22"/>
          <w:szCs w:val="22"/>
        </w:rPr>
        <w:t>TERMOABLACE DĚLOŽNÍHO MYOMU FOKUSOVANÝM ULTRAZVUKEM NAVIGOVANÝM MAGNETICKOU REZONANCÍ</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w:t>
      </w:r>
      <w:r w:rsidR="008C5E47" w:rsidRPr="00743E3C">
        <w:rPr>
          <w:rFonts w:ascii="Arial" w:hAnsi="Arial" w:cs="Arial"/>
          <w:sz w:val="22"/>
          <w:szCs w:val="22"/>
        </w:rPr>
        <w:t>pro odstranění děložních myomů.</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57</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21004 - VYŠETŘENÍ S VYUŽITÍM POSTUROGRAFU</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je </w:t>
      </w:r>
      <w:r w:rsidR="008C5E47" w:rsidRPr="00743E3C">
        <w:rPr>
          <w:rFonts w:ascii="Arial" w:hAnsi="Arial" w:cs="Arial"/>
          <w:sz w:val="22"/>
          <w:szCs w:val="22"/>
        </w:rPr>
        <w:t>založený na moderní technologii</w:t>
      </w:r>
      <w:r w:rsidRPr="00743E3C">
        <w:rPr>
          <w:rFonts w:ascii="Arial" w:hAnsi="Arial" w:cs="Arial"/>
          <w:sz w:val="22"/>
          <w:szCs w:val="22"/>
        </w:rPr>
        <w:t>. Tato technologie</w:t>
      </w:r>
      <w:r w:rsidR="008C5E47" w:rsidRPr="00743E3C">
        <w:rPr>
          <w:rFonts w:ascii="Arial" w:hAnsi="Arial" w:cs="Arial"/>
          <w:sz w:val="22"/>
          <w:szCs w:val="22"/>
        </w:rPr>
        <w:t xml:space="preserve"> slouží k</w:t>
      </w:r>
      <w:r w:rsidRPr="00743E3C">
        <w:rPr>
          <w:rFonts w:ascii="Arial" w:hAnsi="Arial" w:cs="Arial"/>
          <w:sz w:val="22"/>
          <w:szCs w:val="22"/>
        </w:rPr>
        <w:t> </w:t>
      </w:r>
      <w:r w:rsidR="008C5E47" w:rsidRPr="00743E3C">
        <w:rPr>
          <w:rFonts w:ascii="Arial" w:hAnsi="Arial" w:cs="Arial"/>
          <w:sz w:val="22"/>
          <w:szCs w:val="22"/>
        </w:rPr>
        <w:t>detekci rizika pádu, rozlišení deficitu instability s následnou možností cílené terapie.</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58</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21020 - TERAPIE NA PŘÍSTROJÍCH S VYUŽITÍM PRINCIPU BIOLOGICKÉ ZPĚTNÉ VAZBY</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je </w:t>
      </w:r>
      <w:r w:rsidR="008C5E47" w:rsidRPr="00743E3C">
        <w:rPr>
          <w:rFonts w:ascii="Arial" w:hAnsi="Arial" w:cs="Arial"/>
          <w:sz w:val="22"/>
          <w:szCs w:val="22"/>
        </w:rPr>
        <w:t>založený na biologické, většinou vizuální zpětné vazbě. Změna polohy pacienta je prostřednictvím pohybových senzorů snímána a</w:t>
      </w:r>
      <w:r w:rsidRPr="00743E3C">
        <w:rPr>
          <w:rFonts w:ascii="Arial" w:hAnsi="Arial" w:cs="Arial"/>
          <w:sz w:val="22"/>
          <w:szCs w:val="22"/>
        </w:rPr>
        <w:t> </w:t>
      </w:r>
      <w:r w:rsidR="008C5E47" w:rsidRPr="00743E3C">
        <w:rPr>
          <w:rFonts w:ascii="Arial" w:hAnsi="Arial" w:cs="Arial"/>
          <w:sz w:val="22"/>
          <w:szCs w:val="22"/>
        </w:rPr>
        <w:t>přenášena na obrazovku před pacientem, což umožňuje pacientovi lépe koordinovat trénovaný pohyb.</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59</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21116 - LOKÁLNÍ PŘÍSTROJOVÁ KRYOTERAPIE </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lastRenderedPageBreak/>
        <w:t xml:space="preserve">Jedná se o zařazení nového výkonu, který </w:t>
      </w:r>
      <w:r w:rsidR="008C5E47" w:rsidRPr="00743E3C">
        <w:rPr>
          <w:rFonts w:ascii="Arial" w:hAnsi="Arial" w:cs="Arial"/>
          <w:sz w:val="22"/>
          <w:szCs w:val="22"/>
        </w:rPr>
        <w:t>využív</w:t>
      </w:r>
      <w:r w:rsidRPr="00743E3C">
        <w:rPr>
          <w:rFonts w:ascii="Arial" w:hAnsi="Arial" w:cs="Arial"/>
          <w:sz w:val="22"/>
          <w:szCs w:val="22"/>
        </w:rPr>
        <w:t>á</w:t>
      </w:r>
      <w:r w:rsidR="008C5E47" w:rsidRPr="00743E3C">
        <w:rPr>
          <w:rFonts w:ascii="Arial" w:hAnsi="Arial" w:cs="Arial"/>
          <w:sz w:val="22"/>
          <w:szCs w:val="22"/>
        </w:rPr>
        <w:t xml:space="preserve"> technologii pro lokální terapii chlazeným vzduchem až do -32 °C.</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60</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75200 - KONTROLNÍ VYŠETŘENÍ ZRAKOVÉ OSTROSTI (DETEKCE, RESOLUCE, RECOGNICE) METODOU BEHAVIORÁLNÍ</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w:t>
      </w:r>
      <w:r w:rsidR="008C5E47" w:rsidRPr="00743E3C">
        <w:rPr>
          <w:rFonts w:ascii="Arial" w:hAnsi="Arial" w:cs="Arial"/>
          <w:sz w:val="22"/>
          <w:szCs w:val="22"/>
        </w:rPr>
        <w:t>umožňuj</w:t>
      </w:r>
      <w:r w:rsidRPr="00743E3C">
        <w:rPr>
          <w:rFonts w:ascii="Arial" w:hAnsi="Arial" w:cs="Arial"/>
          <w:sz w:val="22"/>
          <w:szCs w:val="22"/>
        </w:rPr>
        <w:t>e</w:t>
      </w:r>
      <w:r w:rsidR="008C5E47" w:rsidRPr="00743E3C">
        <w:rPr>
          <w:rFonts w:ascii="Arial" w:hAnsi="Arial" w:cs="Arial"/>
          <w:sz w:val="22"/>
          <w:szCs w:val="22"/>
        </w:rPr>
        <w:t xml:space="preserve"> aktuálně zjistit přínos léčby (okluzní therapie) nebo přínos předepsané korekce. </w:t>
      </w:r>
    </w:p>
    <w:p w:rsidR="006D22D7" w:rsidRPr="00743E3C" w:rsidRDefault="006D22D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75202 - DIAGNOSTIKA, REHABILITACE A KOMPENZACE CENTRÁLNÍCH PORUCH VIDĚNÍ</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kterým se diagnostikují centrální poruchy zraku a</w:t>
      </w:r>
      <w:r w:rsidRPr="00743E3C">
        <w:rPr>
          <w:rFonts w:ascii="Arial" w:hAnsi="Arial" w:cs="Arial"/>
          <w:sz w:val="22"/>
          <w:szCs w:val="22"/>
        </w:rPr>
        <w:t> </w:t>
      </w:r>
      <w:r w:rsidR="008C5E47" w:rsidRPr="00743E3C">
        <w:rPr>
          <w:rFonts w:ascii="Arial" w:hAnsi="Arial" w:cs="Arial"/>
          <w:sz w:val="22"/>
          <w:szCs w:val="22"/>
        </w:rPr>
        <w:t>stanoví individuální způsob rehabilitace vzhledem k povaze zachovaného zrakového potenciálu.</w:t>
      </w:r>
    </w:p>
    <w:p w:rsidR="006D22D7" w:rsidRPr="00743E3C" w:rsidRDefault="006D22D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75204 - DIAGNOSTIKA A REHABILITACE ZRAKOVÝCH DOVEDNOSTÍ</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w:t>
      </w:r>
      <w:r w:rsidR="008C5E47" w:rsidRPr="00743E3C">
        <w:rPr>
          <w:rFonts w:ascii="Arial" w:hAnsi="Arial" w:cs="Arial"/>
          <w:sz w:val="22"/>
          <w:szCs w:val="22"/>
        </w:rPr>
        <w:t>pro individuální způsob práce s</w:t>
      </w:r>
      <w:r w:rsidRPr="00743E3C">
        <w:rPr>
          <w:rFonts w:ascii="Arial" w:hAnsi="Arial" w:cs="Arial"/>
          <w:sz w:val="22"/>
          <w:szCs w:val="22"/>
        </w:rPr>
        <w:t> </w:t>
      </w:r>
      <w:r w:rsidR="008C5E47" w:rsidRPr="00743E3C">
        <w:rPr>
          <w:rFonts w:ascii="Arial" w:hAnsi="Arial" w:cs="Arial"/>
          <w:sz w:val="22"/>
          <w:szCs w:val="22"/>
        </w:rPr>
        <w:t>pacientem</w:t>
      </w:r>
      <w:r w:rsidRPr="00743E3C">
        <w:rPr>
          <w:rFonts w:ascii="Arial" w:hAnsi="Arial" w:cs="Arial"/>
          <w:sz w:val="22"/>
          <w:szCs w:val="22"/>
        </w:rPr>
        <w:t>, který využívá</w:t>
      </w:r>
      <w:r w:rsidR="008C5E47" w:rsidRPr="00743E3C">
        <w:rPr>
          <w:rFonts w:ascii="Arial" w:hAnsi="Arial" w:cs="Arial"/>
          <w:sz w:val="22"/>
          <w:szCs w:val="22"/>
        </w:rPr>
        <w:t xml:space="preserve"> neoptick</w:t>
      </w:r>
      <w:r w:rsidRPr="00743E3C">
        <w:rPr>
          <w:rFonts w:ascii="Arial" w:hAnsi="Arial" w:cs="Arial"/>
          <w:sz w:val="22"/>
          <w:szCs w:val="22"/>
        </w:rPr>
        <w:t>é</w:t>
      </w:r>
      <w:r w:rsidR="008C5E47" w:rsidRPr="00743E3C">
        <w:rPr>
          <w:rFonts w:ascii="Arial" w:hAnsi="Arial" w:cs="Arial"/>
          <w:sz w:val="22"/>
          <w:szCs w:val="22"/>
        </w:rPr>
        <w:t xml:space="preserve"> a elektronick</w:t>
      </w:r>
      <w:r w:rsidRPr="00743E3C">
        <w:rPr>
          <w:rFonts w:ascii="Arial" w:hAnsi="Arial" w:cs="Arial"/>
          <w:sz w:val="22"/>
          <w:szCs w:val="22"/>
        </w:rPr>
        <w:t>é</w:t>
      </w:r>
      <w:r w:rsidR="008C5E47" w:rsidRPr="00743E3C">
        <w:rPr>
          <w:rFonts w:ascii="Arial" w:hAnsi="Arial" w:cs="Arial"/>
          <w:sz w:val="22"/>
          <w:szCs w:val="22"/>
        </w:rPr>
        <w:t xml:space="preserve"> pomůc</w:t>
      </w:r>
      <w:r w:rsidRPr="00743E3C">
        <w:rPr>
          <w:rFonts w:ascii="Arial" w:hAnsi="Arial" w:cs="Arial"/>
          <w:sz w:val="22"/>
          <w:szCs w:val="22"/>
        </w:rPr>
        <w:t>ky</w:t>
      </w:r>
      <w:r w:rsidR="008C5E47" w:rsidRPr="00743E3C">
        <w:rPr>
          <w:rFonts w:ascii="Arial" w:hAnsi="Arial" w:cs="Arial"/>
          <w:sz w:val="22"/>
          <w:szCs w:val="22"/>
        </w:rPr>
        <w:t>.</w:t>
      </w:r>
    </w:p>
    <w:p w:rsidR="006D22D7" w:rsidRPr="00743E3C" w:rsidRDefault="006D22D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75208 - VYŠETŘENÍ ZORNÉHO POLE U DĚTÍ V PREVERBÁLNÍM VĚKU, PACIENTŮ S TĚŽKÝM ZRAKOVÝM POSTIŽENÍM A S VÍCEČETNÝM POSTIŽENÍM VŠECH VĚKOVÝCH KATEGORIÍ </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w:t>
      </w:r>
      <w:r w:rsidR="008C5E47" w:rsidRPr="00743E3C">
        <w:rPr>
          <w:rFonts w:ascii="Arial" w:hAnsi="Arial" w:cs="Arial"/>
          <w:sz w:val="22"/>
          <w:szCs w:val="22"/>
        </w:rPr>
        <w:t>slouží k vyšetření zorného pole této skupiny pacientů, případně s využitím speciálně upraveného kinetického nebo statického perimetru.</w:t>
      </w:r>
    </w:p>
    <w:p w:rsidR="006D22D7" w:rsidRPr="00743E3C" w:rsidRDefault="006D22D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75210 - FUNKČNÍ VYŠETŘENÍ ZRAKU II (ZVLÁŠŤ NÁROČNÉ U OSOB S TĚŽKÝM ZRAKOVÝM A S VÍCEČETNÝM POSTIŽENÍM) </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w:t>
      </w:r>
      <w:r w:rsidR="008C5E47" w:rsidRPr="00743E3C">
        <w:rPr>
          <w:rFonts w:ascii="Arial" w:hAnsi="Arial" w:cs="Arial"/>
          <w:sz w:val="22"/>
          <w:szCs w:val="22"/>
        </w:rPr>
        <w:t>zohledňuj</w:t>
      </w:r>
      <w:r w:rsidRPr="00743E3C">
        <w:rPr>
          <w:rFonts w:ascii="Arial" w:hAnsi="Arial" w:cs="Arial"/>
          <w:sz w:val="22"/>
          <w:szCs w:val="22"/>
        </w:rPr>
        <w:t>e</w:t>
      </w:r>
      <w:r w:rsidR="008C5E47" w:rsidRPr="00743E3C">
        <w:rPr>
          <w:rFonts w:ascii="Arial" w:hAnsi="Arial" w:cs="Arial"/>
          <w:sz w:val="22"/>
          <w:szCs w:val="22"/>
        </w:rPr>
        <w:t xml:space="preserve"> náročnost práce o pacienty s tímto postižením.</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61</w:t>
      </w:r>
    </w:p>
    <w:p w:rsidR="006D22D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06130 - OŠETŘENÍ HYPERKERATÓZ A PREULCERATIVNÍCH LÉZÍ U DIABETIKŮ </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 zohledňuje specifičnost a náročnost práce s touto skupinou pacientů.</w:t>
      </w:r>
    </w:p>
    <w:p w:rsidR="006D22D7" w:rsidRPr="00743E3C" w:rsidRDefault="006D22D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06132 - EDUKACE PACIENTA V INHALAČNÍ LÉČBĚ, VČETNĚ NÁCVIKU A KONTROLY SPRÁVNÉ INHALAČNÍ TECHNIKY</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lastRenderedPageBreak/>
        <w:t xml:space="preserve">Jedná se o zařazení nového výkonu, který je </w:t>
      </w:r>
      <w:r w:rsidR="008C5E47" w:rsidRPr="00743E3C">
        <w:rPr>
          <w:rFonts w:ascii="Arial" w:hAnsi="Arial" w:cs="Arial"/>
          <w:sz w:val="22"/>
          <w:szCs w:val="22"/>
        </w:rPr>
        <w:t>určený pro praktickou ukázku inhalační techniky sestrou a praktický nácvik inhalační techniky pacientem.</w:t>
      </w:r>
    </w:p>
    <w:p w:rsidR="008C5E47" w:rsidRPr="00743E3C" w:rsidRDefault="008C5E4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62</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06142 - PROVÁDĚNÍ CHRONICKÉ HEMODIALÝZY MIMO DIALYZAČNÍ STŘEDISKO SESTROU</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w:t>
      </w:r>
      <w:r w:rsidR="008C5E47" w:rsidRPr="00743E3C">
        <w:rPr>
          <w:rFonts w:ascii="Arial" w:hAnsi="Arial" w:cs="Arial"/>
          <w:sz w:val="22"/>
          <w:szCs w:val="22"/>
        </w:rPr>
        <w:t>umožňuj</w:t>
      </w:r>
      <w:r w:rsidRPr="00743E3C">
        <w:rPr>
          <w:rFonts w:ascii="Arial" w:hAnsi="Arial" w:cs="Arial"/>
          <w:sz w:val="22"/>
          <w:szCs w:val="22"/>
        </w:rPr>
        <w:t>e</w:t>
      </w:r>
      <w:r w:rsidR="008C5E47" w:rsidRPr="00743E3C">
        <w:rPr>
          <w:rFonts w:ascii="Arial" w:hAnsi="Arial" w:cs="Arial"/>
          <w:sz w:val="22"/>
          <w:szCs w:val="22"/>
        </w:rPr>
        <w:t xml:space="preserve"> zajistit adekvátní dialyzační léčbu i</w:t>
      </w:r>
      <w:r w:rsidRPr="00743E3C">
        <w:rPr>
          <w:rFonts w:ascii="Arial" w:hAnsi="Arial" w:cs="Arial"/>
          <w:sz w:val="22"/>
          <w:szCs w:val="22"/>
        </w:rPr>
        <w:t> </w:t>
      </w:r>
      <w:r w:rsidR="008C5E47" w:rsidRPr="00743E3C">
        <w:rPr>
          <w:rFonts w:ascii="Arial" w:hAnsi="Arial" w:cs="Arial"/>
          <w:sz w:val="22"/>
          <w:szCs w:val="22"/>
        </w:rPr>
        <w:t>v</w:t>
      </w:r>
      <w:r w:rsidRPr="00743E3C">
        <w:rPr>
          <w:rFonts w:ascii="Arial" w:hAnsi="Arial" w:cs="Arial"/>
          <w:sz w:val="22"/>
          <w:szCs w:val="22"/>
        </w:rPr>
        <w:t> </w:t>
      </w:r>
      <w:r w:rsidR="008C5E47" w:rsidRPr="00743E3C">
        <w:rPr>
          <w:rFonts w:ascii="Arial" w:hAnsi="Arial" w:cs="Arial"/>
          <w:sz w:val="22"/>
          <w:szCs w:val="22"/>
        </w:rPr>
        <w:t xml:space="preserve">domácím prostředí bez nutnosti transportu do nemocnice/dialyzačního střediska. </w:t>
      </w:r>
    </w:p>
    <w:p w:rsidR="008C5E47" w:rsidRPr="00743E3C" w:rsidRDefault="008C5E47" w:rsidP="008C5E47">
      <w:pPr>
        <w:spacing w:line="360" w:lineRule="auto"/>
        <w:jc w:val="both"/>
        <w:rPr>
          <w:rFonts w:ascii="Arial" w:hAnsi="Arial" w:cs="Arial"/>
          <w:sz w:val="22"/>
          <w:szCs w:val="22"/>
        </w:rPr>
      </w:pPr>
    </w:p>
    <w:p w:rsidR="00394895" w:rsidRPr="00743E3C" w:rsidRDefault="00394895" w:rsidP="00394895">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64</w:t>
      </w:r>
    </w:p>
    <w:p w:rsidR="00394895" w:rsidRPr="00743E3C" w:rsidRDefault="00394895" w:rsidP="00394895">
      <w:pPr>
        <w:spacing w:line="360" w:lineRule="auto"/>
        <w:jc w:val="both"/>
        <w:rPr>
          <w:rStyle w:val="zmena"/>
          <w:rFonts w:ascii="Arial" w:hAnsi="Arial" w:cs="Arial"/>
          <w:sz w:val="22"/>
          <w:szCs w:val="22"/>
        </w:rPr>
      </w:pPr>
      <w:r w:rsidRPr="00743E3C">
        <w:rPr>
          <w:rFonts w:ascii="Arial" w:hAnsi="Arial" w:cs="Arial"/>
          <w:sz w:val="22"/>
          <w:szCs w:val="22"/>
        </w:rPr>
        <w:t xml:space="preserve">06645 - BONIFIKAČNÍ </w:t>
      </w:r>
      <w:r w:rsidRPr="00743E3C">
        <w:rPr>
          <w:rStyle w:val="zmena"/>
          <w:rFonts w:ascii="Arial" w:hAnsi="Arial" w:cs="Arial"/>
          <w:sz w:val="22"/>
          <w:szCs w:val="22"/>
        </w:rPr>
        <w:t>VÝKON ZA PRÁCI ZDRAVOTNÍ SESTRY V DOBĚ OD 22:00 DO 06:00 HODIN</w:t>
      </w:r>
    </w:p>
    <w:p w:rsidR="00394895" w:rsidRPr="00743E3C" w:rsidRDefault="00394895" w:rsidP="00394895">
      <w:pPr>
        <w:spacing w:line="360" w:lineRule="auto"/>
        <w:jc w:val="both"/>
        <w:rPr>
          <w:rStyle w:val="zmena"/>
          <w:rFonts w:ascii="Arial" w:hAnsi="Arial" w:cs="Arial"/>
          <w:sz w:val="22"/>
          <w:szCs w:val="22"/>
        </w:rPr>
      </w:pPr>
      <w:r w:rsidRPr="00743E3C">
        <w:rPr>
          <w:rFonts w:ascii="Arial" w:hAnsi="Arial" w:cs="Arial"/>
          <w:sz w:val="22"/>
          <w:szCs w:val="22"/>
        </w:rPr>
        <w:t xml:space="preserve">06649 - BONIFIKAČNÍ </w:t>
      </w:r>
      <w:r w:rsidRPr="00743E3C">
        <w:rPr>
          <w:rStyle w:val="zmena"/>
          <w:rFonts w:ascii="Arial" w:hAnsi="Arial" w:cs="Arial"/>
          <w:sz w:val="22"/>
          <w:szCs w:val="22"/>
        </w:rPr>
        <w:t>VÝKON ZA PRÁCI SESTRY V DOBĚ PRACOVNÍHO VOLNA NEBO PRACOVNÍHO KLIDU</w:t>
      </w:r>
    </w:p>
    <w:p w:rsidR="00394895" w:rsidRPr="00743E3C" w:rsidRDefault="00394895" w:rsidP="00394895">
      <w:pPr>
        <w:pStyle w:val="Odstavecseseznamem"/>
        <w:spacing w:line="360" w:lineRule="auto"/>
        <w:ind w:left="0"/>
        <w:jc w:val="both"/>
        <w:rPr>
          <w:rFonts w:ascii="Arial" w:hAnsi="Arial" w:cs="Arial"/>
        </w:rPr>
      </w:pPr>
      <w:r w:rsidRPr="00743E3C">
        <w:rPr>
          <w:rStyle w:val="zmena"/>
          <w:rFonts w:ascii="Arial" w:hAnsi="Arial" w:cs="Arial"/>
        </w:rPr>
        <w:t xml:space="preserve">Vyhláškou č. 439/2008 Sb., kterou se mění vyhláška Ministerstva zdravotnictví č. 134/1998 Sb., kterou se vydává seznam zdravotních výkonů s bodovými hodnotami, ve znění pozdějších předpisů, byla upravena frekvence vykazování ošetřovatelského výkonu, se kterým tyto bonifikační výkony mohou být vykázány.  </w:t>
      </w:r>
      <w:r w:rsidRPr="00743E3C">
        <w:rPr>
          <w:rFonts w:ascii="Arial" w:hAnsi="Arial" w:cs="Arial"/>
        </w:rPr>
        <w:t xml:space="preserve">Vzhledem k tomu, že tato úprava se nepromítla důsledně, napravuje se tímto bodem tento nedostatek a je upravena frekvence vykazování těchto bonifikačních výkonů. </w:t>
      </w:r>
    </w:p>
    <w:p w:rsidR="00394895" w:rsidRPr="00743E3C" w:rsidRDefault="00394895"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65</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21609 - SPECIALIZOVANÉ ERGOTERAPEUTICKÉ VYŠETŘENÍ PŘI ZAHÁJENÍ ERGOTERAPIE </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21610 - SPECIALIZOVANÉ KONTROLNÍ ERGOTERAPEUTICKÉ VYŠETŘENÍ </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nových výkonů </w:t>
      </w:r>
      <w:r w:rsidR="008C5E47" w:rsidRPr="00743E3C">
        <w:rPr>
          <w:rFonts w:ascii="Arial" w:hAnsi="Arial" w:cs="Arial"/>
          <w:sz w:val="22"/>
          <w:szCs w:val="22"/>
        </w:rPr>
        <w:t>s využitím analýzy funkčních schopností pacienta pomocí specializovaných metod či standardizovaných testů.</w:t>
      </w:r>
    </w:p>
    <w:p w:rsidR="006D22D7" w:rsidRPr="00743E3C" w:rsidRDefault="006D22D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21612 - KLASIFIKOVÁNÍ ERGOTERAPEUTEM PODLE MEZINÁRODNÍ KLASIFIKACE FUNKČNÍCH SCHOPNOSTÍ, DISABILITY A ZDRAVÍ</w:t>
      </w:r>
    </w:p>
    <w:p w:rsidR="008C5E47" w:rsidRPr="00743E3C" w:rsidRDefault="006D22D7"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w:t>
      </w:r>
      <w:r w:rsidR="008C5E47" w:rsidRPr="00743E3C">
        <w:rPr>
          <w:rFonts w:ascii="Arial" w:hAnsi="Arial" w:cs="Arial"/>
          <w:sz w:val="22"/>
          <w:szCs w:val="22"/>
        </w:rPr>
        <w:t>pro stanovení funkčních schopností pacienta</w:t>
      </w:r>
      <w:r w:rsidRPr="00743E3C">
        <w:rPr>
          <w:rFonts w:ascii="Arial" w:hAnsi="Arial" w:cs="Arial"/>
          <w:sz w:val="22"/>
          <w:szCs w:val="22"/>
        </w:rPr>
        <w:t>.</w:t>
      </w:r>
    </w:p>
    <w:p w:rsidR="006D22D7" w:rsidRPr="00743E3C" w:rsidRDefault="006D22D7"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21614 - ERGOTERAPEUTICKÉ VYŠETŘENÍ PRO NAVRŽENÍ VHODNÝCH TECHNOLOGIÍ A PRODUKTŮ</w:t>
      </w:r>
    </w:p>
    <w:p w:rsidR="008C5E47" w:rsidRPr="00743E3C" w:rsidRDefault="00A315C2" w:rsidP="008C5E47">
      <w:pPr>
        <w:spacing w:line="360" w:lineRule="auto"/>
        <w:jc w:val="both"/>
        <w:rPr>
          <w:rFonts w:ascii="Arial" w:hAnsi="Arial" w:cs="Arial"/>
          <w:sz w:val="22"/>
          <w:szCs w:val="22"/>
        </w:rPr>
      </w:pPr>
      <w:r w:rsidRPr="00743E3C">
        <w:rPr>
          <w:rFonts w:ascii="Arial" w:hAnsi="Arial" w:cs="Arial"/>
          <w:sz w:val="22"/>
          <w:szCs w:val="22"/>
        </w:rPr>
        <w:t xml:space="preserve">Jedná se o zařazení nového výkonu, který </w:t>
      </w:r>
      <w:r w:rsidR="008C5E47" w:rsidRPr="00743E3C">
        <w:rPr>
          <w:rFonts w:ascii="Arial" w:hAnsi="Arial" w:cs="Arial"/>
          <w:sz w:val="22"/>
          <w:szCs w:val="22"/>
        </w:rPr>
        <w:t>slouží pro potřeby navržení vhodných vozíků, chodítek, polohovacích postelí, toaletních a koupelnových pomůcek, aj.</w:t>
      </w:r>
    </w:p>
    <w:p w:rsidR="00A315C2" w:rsidRPr="00743E3C" w:rsidRDefault="00A315C2"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lastRenderedPageBreak/>
        <w:t>21622 - ERGOTERAPEUTICKÉ METODY NA NEUROFYZIOLOGICKÉM PODKLADĚ</w:t>
      </w:r>
    </w:p>
    <w:p w:rsidR="008C5E47" w:rsidRPr="00743E3C" w:rsidRDefault="00A315C2"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 zohledňuje nové metody a postupy léčby.</w:t>
      </w:r>
    </w:p>
    <w:p w:rsidR="00A315C2" w:rsidRPr="00743E3C" w:rsidRDefault="00A315C2"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21631 - CÍLENÁ ERGOTERAPIE RUKY</w:t>
      </w:r>
    </w:p>
    <w:p w:rsidR="008C5E47" w:rsidRPr="00743E3C" w:rsidRDefault="00A315C2" w:rsidP="008C5E47">
      <w:pPr>
        <w:spacing w:line="360" w:lineRule="auto"/>
        <w:jc w:val="both"/>
        <w:rPr>
          <w:rFonts w:ascii="Arial" w:hAnsi="Arial" w:cs="Arial"/>
          <w:sz w:val="22"/>
          <w:szCs w:val="22"/>
        </w:rPr>
      </w:pPr>
      <w:r w:rsidRPr="00743E3C">
        <w:rPr>
          <w:rFonts w:ascii="Arial" w:hAnsi="Arial" w:cs="Arial"/>
          <w:sz w:val="22"/>
          <w:szCs w:val="22"/>
        </w:rPr>
        <w:t>Jedná se o zařazení nového výkonu</w:t>
      </w:r>
      <w:r w:rsidR="008C5E47" w:rsidRPr="00743E3C">
        <w:rPr>
          <w:rFonts w:ascii="Arial" w:hAnsi="Arial" w:cs="Arial"/>
          <w:sz w:val="22"/>
          <w:szCs w:val="22"/>
        </w:rPr>
        <w:t>, který zahrnuje i výrobu a aplikaci termoplastických dlah používaných např. k snížení rizika vzniku kontraktur, snížení rizika poškození kloubů a</w:t>
      </w:r>
      <w:r w:rsidRPr="00743E3C">
        <w:rPr>
          <w:rFonts w:ascii="Arial" w:hAnsi="Arial" w:cs="Arial"/>
          <w:sz w:val="22"/>
          <w:szCs w:val="22"/>
        </w:rPr>
        <w:t> </w:t>
      </w:r>
      <w:r w:rsidR="008C5E47" w:rsidRPr="00743E3C">
        <w:rPr>
          <w:rFonts w:ascii="Arial" w:hAnsi="Arial" w:cs="Arial"/>
          <w:sz w:val="22"/>
          <w:szCs w:val="22"/>
        </w:rPr>
        <w:t>měkkých tkání horní končetiny, k zajištění správného postavení v kloubu.</w:t>
      </w:r>
    </w:p>
    <w:p w:rsidR="00A315C2" w:rsidRPr="00743E3C" w:rsidRDefault="00A315C2"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21611 - VYŠETŘENÍ ERGOTERAPEUTEM PŘI ZAHÁJENÍ ERGOTERAPIE</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21613 - VYŠETŘENÍ ERGOTERAPEUTEM KONTROLNÍ</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21621 - INDIVIDUÁLNÍ ERGOTERAPIE ZÁKLADNÍ</w:t>
      </w:r>
    </w:p>
    <w:p w:rsidR="00A315C2"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21625 - NÁCVIK VŠEDNÍCH DENNÍCH ČINNOSTÍ – ADL</w:t>
      </w:r>
      <w:r w:rsidR="00A315C2" w:rsidRPr="00743E3C">
        <w:rPr>
          <w:rFonts w:ascii="Arial" w:hAnsi="Arial" w:cs="Arial"/>
          <w:sz w:val="22"/>
          <w:szCs w:val="22"/>
        </w:rPr>
        <w:t>U</w:t>
      </w:r>
    </w:p>
    <w:p w:rsidR="008C5E47" w:rsidRPr="00743E3C" w:rsidRDefault="00A315C2" w:rsidP="008C5E47">
      <w:pPr>
        <w:spacing w:line="360" w:lineRule="auto"/>
        <w:jc w:val="both"/>
        <w:rPr>
          <w:rFonts w:ascii="Arial" w:hAnsi="Arial" w:cs="Arial"/>
          <w:sz w:val="22"/>
          <w:szCs w:val="22"/>
        </w:rPr>
      </w:pPr>
      <w:r w:rsidRPr="00743E3C">
        <w:rPr>
          <w:rFonts w:ascii="Arial" w:hAnsi="Arial" w:cs="Arial"/>
          <w:sz w:val="22"/>
          <w:szCs w:val="22"/>
        </w:rPr>
        <w:t>U stávajících</w:t>
      </w:r>
      <w:r w:rsidR="008C5E47" w:rsidRPr="00743E3C">
        <w:rPr>
          <w:rFonts w:ascii="Arial" w:hAnsi="Arial" w:cs="Arial"/>
          <w:sz w:val="22"/>
          <w:szCs w:val="22"/>
        </w:rPr>
        <w:t xml:space="preserve"> výkonů se jedná o změnu nositelů, kdy tyto výkony jsou oprávněni provádět zdravotničtí pracovníci s nižší kvalifikací, než jak bylo uvedeno doposud.</w:t>
      </w:r>
    </w:p>
    <w:p w:rsidR="00A315C2" w:rsidRPr="00743E3C" w:rsidRDefault="00A315C2"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21623 - INDIVIDUÁLNÍ ERGOTERAPIE S VYUŽITÍM DÍLEN</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21627 - ERGOTERAPIE SKUPINOVÁ ZÁKLADNÍ</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21629 - ERGOTERAPIE SKUPINOVÁ S VYUŽITÍM DÍLEN</w:t>
      </w:r>
    </w:p>
    <w:p w:rsidR="008C5E47" w:rsidRDefault="00A315C2" w:rsidP="008C5E47">
      <w:pPr>
        <w:spacing w:line="360" w:lineRule="auto"/>
        <w:jc w:val="both"/>
        <w:rPr>
          <w:rFonts w:ascii="Arial" w:hAnsi="Arial" w:cs="Arial"/>
          <w:sz w:val="22"/>
          <w:szCs w:val="22"/>
        </w:rPr>
      </w:pPr>
      <w:r w:rsidRPr="00743E3C">
        <w:rPr>
          <w:rFonts w:ascii="Arial" w:hAnsi="Arial" w:cs="Arial"/>
          <w:sz w:val="22"/>
          <w:szCs w:val="22"/>
        </w:rPr>
        <w:t xml:space="preserve">U stávajících </w:t>
      </w:r>
      <w:r w:rsidR="008C5E47" w:rsidRPr="00743E3C">
        <w:rPr>
          <w:rFonts w:ascii="Arial" w:hAnsi="Arial" w:cs="Arial"/>
          <w:sz w:val="22"/>
          <w:szCs w:val="22"/>
        </w:rPr>
        <w:t>výkonů se jedná o úpravu použitých materiálů.</w:t>
      </w:r>
    </w:p>
    <w:p w:rsidR="00DD7BBE" w:rsidRPr="00743E3C" w:rsidRDefault="00DD7BBE" w:rsidP="008C5E47">
      <w:pPr>
        <w:spacing w:line="360" w:lineRule="auto"/>
        <w:jc w:val="both"/>
        <w:rPr>
          <w:rFonts w:ascii="Arial" w:hAnsi="Arial" w:cs="Arial"/>
          <w:sz w:val="22"/>
          <w:szCs w:val="22"/>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66</w:t>
      </w: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09543 - SIGNÁLNÍ VÝKON KLINICKÉHO VYŠETŘENÍ </w:t>
      </w:r>
    </w:p>
    <w:p w:rsidR="008C5E47" w:rsidRPr="00743E3C" w:rsidRDefault="00E13F6D" w:rsidP="008C5E47">
      <w:pPr>
        <w:spacing w:line="360" w:lineRule="auto"/>
        <w:jc w:val="both"/>
        <w:rPr>
          <w:rFonts w:ascii="Arial" w:hAnsi="Arial" w:cs="Arial"/>
          <w:sz w:val="22"/>
          <w:szCs w:val="22"/>
        </w:rPr>
      </w:pPr>
      <w:r w:rsidRPr="00743E3C">
        <w:rPr>
          <w:rFonts w:ascii="Arial" w:hAnsi="Arial" w:cs="Arial"/>
          <w:sz w:val="22"/>
          <w:szCs w:val="22"/>
        </w:rPr>
        <w:t xml:space="preserve">V souvislosti s plánovaným zrušením regulačního poplatku ve výši 30 Kč s účinností od 1. 1. 2015 se prostřednictvím </w:t>
      </w:r>
      <w:r w:rsidR="0016361F" w:rsidRPr="00743E3C">
        <w:rPr>
          <w:rFonts w:ascii="Arial" w:hAnsi="Arial" w:cs="Arial"/>
          <w:sz w:val="22"/>
          <w:szCs w:val="22"/>
        </w:rPr>
        <w:t>úpravy tohoto stávajícího</w:t>
      </w:r>
      <w:r w:rsidRPr="00743E3C">
        <w:rPr>
          <w:rFonts w:ascii="Arial" w:hAnsi="Arial" w:cs="Arial"/>
          <w:sz w:val="22"/>
          <w:szCs w:val="22"/>
        </w:rPr>
        <w:t xml:space="preserve"> výkonu poskytovatelům zdravotních služeb kompenzuje jeho výpadek.</w:t>
      </w:r>
    </w:p>
    <w:p w:rsidR="008C5E47" w:rsidRPr="00743E3C" w:rsidRDefault="008C5E47" w:rsidP="008C5E47">
      <w:pPr>
        <w:spacing w:line="360" w:lineRule="auto"/>
        <w:jc w:val="both"/>
        <w:rPr>
          <w:rStyle w:val="zmena"/>
          <w:rFonts w:ascii="Arial" w:hAnsi="Arial" w:cs="Arial"/>
          <w:sz w:val="22"/>
          <w:szCs w:val="22"/>
        </w:rPr>
      </w:pPr>
    </w:p>
    <w:p w:rsidR="008C5E47" w:rsidRPr="00743E3C" w:rsidRDefault="008C5E47" w:rsidP="008C5E47">
      <w:pPr>
        <w:spacing w:line="360" w:lineRule="auto"/>
        <w:jc w:val="both"/>
        <w:rPr>
          <w:rStyle w:val="zmena"/>
          <w:rFonts w:ascii="Arial" w:hAnsi="Arial" w:cs="Arial"/>
          <w:sz w:val="22"/>
          <w:szCs w:val="22"/>
        </w:rPr>
      </w:pPr>
      <w:r w:rsidRPr="00743E3C">
        <w:rPr>
          <w:rStyle w:val="zmena"/>
          <w:rFonts w:ascii="Arial" w:hAnsi="Arial" w:cs="Arial"/>
          <w:sz w:val="22"/>
          <w:szCs w:val="22"/>
        </w:rPr>
        <w:t xml:space="preserve">K bodu </w:t>
      </w:r>
      <w:r w:rsidR="00666423" w:rsidRPr="00743E3C">
        <w:rPr>
          <w:rStyle w:val="zmena"/>
          <w:rFonts w:ascii="Arial" w:hAnsi="Arial" w:cs="Arial"/>
          <w:sz w:val="22"/>
          <w:szCs w:val="22"/>
        </w:rPr>
        <w:t>67</w:t>
      </w:r>
    </w:p>
    <w:p w:rsidR="008C5E47" w:rsidRPr="00743E3C" w:rsidRDefault="000821DA" w:rsidP="008C5E47">
      <w:pPr>
        <w:spacing w:line="360" w:lineRule="auto"/>
        <w:jc w:val="both"/>
        <w:rPr>
          <w:rStyle w:val="zmena"/>
          <w:rFonts w:ascii="Arial" w:hAnsi="Arial" w:cs="Arial"/>
          <w:sz w:val="22"/>
          <w:szCs w:val="22"/>
        </w:rPr>
      </w:pPr>
      <w:r w:rsidRPr="00743E3C">
        <w:rPr>
          <w:rStyle w:val="zmena"/>
          <w:rFonts w:ascii="Arial" w:hAnsi="Arial" w:cs="Arial"/>
          <w:sz w:val="22"/>
          <w:szCs w:val="22"/>
        </w:rPr>
        <w:t xml:space="preserve">09552 - </w:t>
      </w:r>
      <w:r w:rsidR="008D783D" w:rsidRPr="00DC668E">
        <w:rPr>
          <w:rFonts w:ascii="Arial" w:hAnsi="Arial" w:cs="Arial"/>
          <w:sz w:val="22"/>
          <w:szCs w:val="22"/>
        </w:rPr>
        <w:t>SIGNÁLNÍ VÝKON VÝDEJ LÉČIVÉHO PŘÍPRAVKU NA RECEPT</w:t>
      </w:r>
      <w:r w:rsidR="008D783D" w:rsidRPr="00DC668E">
        <w:rPr>
          <w:rStyle w:val="zmena"/>
          <w:rFonts w:ascii="Arial" w:hAnsi="Arial" w:cs="Arial"/>
          <w:sz w:val="22"/>
          <w:szCs w:val="22"/>
        </w:rPr>
        <w:t>, SOUVISEJÍCÍ ADMINISTRATIVA A EDUKACE PACIENTA</w:t>
      </w:r>
    </w:p>
    <w:p w:rsidR="008C5E47" w:rsidRPr="00743E3C" w:rsidRDefault="00167F14" w:rsidP="008C5E47">
      <w:pPr>
        <w:spacing w:line="360" w:lineRule="auto"/>
        <w:jc w:val="both"/>
        <w:rPr>
          <w:rStyle w:val="zmena"/>
          <w:rFonts w:ascii="Arial" w:hAnsi="Arial" w:cs="Arial"/>
          <w:sz w:val="22"/>
          <w:szCs w:val="22"/>
        </w:rPr>
      </w:pPr>
      <w:r w:rsidRPr="00743E3C">
        <w:rPr>
          <w:rFonts w:ascii="Arial" w:hAnsi="Arial" w:cs="Arial"/>
          <w:sz w:val="22"/>
          <w:szCs w:val="22"/>
        </w:rPr>
        <w:t>Jedná se o zařazení nového výkonu</w:t>
      </w:r>
      <w:r w:rsidR="008C5E47" w:rsidRPr="00743E3C">
        <w:rPr>
          <w:rStyle w:val="zmena"/>
          <w:rFonts w:ascii="Arial" w:hAnsi="Arial" w:cs="Arial"/>
          <w:sz w:val="22"/>
          <w:szCs w:val="22"/>
        </w:rPr>
        <w:t xml:space="preserve">, který se bude vykazovat současně s vydáním léčivého přípravku, plně či částečně hrazeného z veřejného zdravotního pojištění, pojištěnci na recept. </w:t>
      </w:r>
      <w:r w:rsidR="0016361F" w:rsidRPr="00743E3C">
        <w:rPr>
          <w:rStyle w:val="zmena"/>
          <w:rFonts w:ascii="Arial" w:hAnsi="Arial" w:cs="Arial"/>
          <w:sz w:val="22"/>
          <w:szCs w:val="22"/>
        </w:rPr>
        <w:t xml:space="preserve">Tímto výkonem se poskytovatelům lékárenských služeb bude kompenzovat výpadek v souvislosti s plánovaným zrušením regulačního poplatku 30 Kč </w:t>
      </w:r>
      <w:r w:rsidR="0016361F" w:rsidRPr="00743E3C">
        <w:rPr>
          <w:rFonts w:ascii="Arial" w:hAnsi="Arial" w:cs="Arial"/>
          <w:sz w:val="22"/>
          <w:szCs w:val="22"/>
        </w:rPr>
        <w:t>s účinností od 1. 1. 2015</w:t>
      </w:r>
      <w:r w:rsidR="0016361F" w:rsidRPr="00743E3C">
        <w:rPr>
          <w:rStyle w:val="zmena"/>
          <w:rFonts w:ascii="Arial" w:hAnsi="Arial" w:cs="Arial"/>
          <w:sz w:val="22"/>
          <w:szCs w:val="22"/>
        </w:rPr>
        <w:t>.</w:t>
      </w:r>
    </w:p>
    <w:p w:rsidR="008C5E47" w:rsidRPr="00743E3C" w:rsidRDefault="008C5E47" w:rsidP="008C5E47">
      <w:pPr>
        <w:spacing w:line="360" w:lineRule="auto"/>
        <w:jc w:val="both"/>
        <w:rPr>
          <w:rStyle w:val="zmena"/>
          <w:rFonts w:ascii="Arial" w:hAnsi="Arial" w:cs="Arial"/>
          <w:sz w:val="22"/>
          <w:szCs w:val="22"/>
        </w:rPr>
      </w:pPr>
    </w:p>
    <w:p w:rsidR="008C5E47" w:rsidRPr="00743E3C" w:rsidRDefault="008C5E47" w:rsidP="008C5E47">
      <w:pPr>
        <w:spacing w:line="360" w:lineRule="auto"/>
        <w:jc w:val="both"/>
        <w:rPr>
          <w:rFonts w:ascii="Arial" w:hAnsi="Arial" w:cs="Arial"/>
          <w:bCs/>
          <w:sz w:val="22"/>
          <w:szCs w:val="22"/>
        </w:rPr>
      </w:pPr>
      <w:r w:rsidRPr="00743E3C">
        <w:rPr>
          <w:rFonts w:ascii="Arial" w:hAnsi="Arial" w:cs="Arial"/>
          <w:bCs/>
          <w:sz w:val="22"/>
          <w:szCs w:val="22"/>
        </w:rPr>
        <w:t xml:space="preserve">K bodům </w:t>
      </w:r>
      <w:r w:rsidR="00666423" w:rsidRPr="00743E3C">
        <w:rPr>
          <w:rFonts w:ascii="Arial" w:hAnsi="Arial" w:cs="Arial"/>
          <w:bCs/>
          <w:sz w:val="22"/>
          <w:szCs w:val="22"/>
        </w:rPr>
        <w:t>14</w:t>
      </w:r>
      <w:r w:rsidR="006D7064" w:rsidRPr="00743E3C">
        <w:rPr>
          <w:rFonts w:ascii="Arial" w:hAnsi="Arial" w:cs="Arial"/>
          <w:bCs/>
          <w:sz w:val="22"/>
          <w:szCs w:val="22"/>
        </w:rPr>
        <w:t xml:space="preserve">, </w:t>
      </w:r>
      <w:r w:rsidR="00666423" w:rsidRPr="00743E3C">
        <w:rPr>
          <w:rFonts w:ascii="Arial" w:hAnsi="Arial" w:cs="Arial"/>
          <w:bCs/>
          <w:sz w:val="22"/>
          <w:szCs w:val="22"/>
        </w:rPr>
        <w:t>21</w:t>
      </w:r>
      <w:r w:rsidR="006D7064" w:rsidRPr="00743E3C">
        <w:rPr>
          <w:rFonts w:ascii="Arial" w:hAnsi="Arial" w:cs="Arial"/>
          <w:bCs/>
          <w:sz w:val="22"/>
          <w:szCs w:val="22"/>
        </w:rPr>
        <w:t xml:space="preserve">, </w:t>
      </w:r>
      <w:r w:rsidR="00666423" w:rsidRPr="00743E3C">
        <w:rPr>
          <w:rFonts w:ascii="Arial" w:hAnsi="Arial" w:cs="Arial"/>
          <w:bCs/>
          <w:sz w:val="22"/>
          <w:szCs w:val="22"/>
        </w:rPr>
        <w:t>23</w:t>
      </w:r>
      <w:r w:rsidR="006D7064" w:rsidRPr="00743E3C">
        <w:rPr>
          <w:rFonts w:ascii="Arial" w:hAnsi="Arial" w:cs="Arial"/>
          <w:bCs/>
          <w:sz w:val="22"/>
          <w:szCs w:val="22"/>
        </w:rPr>
        <w:t xml:space="preserve">, </w:t>
      </w:r>
      <w:r w:rsidR="00666423" w:rsidRPr="00743E3C">
        <w:rPr>
          <w:rFonts w:ascii="Arial" w:hAnsi="Arial" w:cs="Arial"/>
          <w:bCs/>
          <w:sz w:val="22"/>
          <w:szCs w:val="22"/>
        </w:rPr>
        <w:t>26</w:t>
      </w:r>
      <w:r w:rsidR="006D7064" w:rsidRPr="00743E3C">
        <w:rPr>
          <w:rFonts w:ascii="Arial" w:hAnsi="Arial" w:cs="Arial"/>
          <w:bCs/>
          <w:sz w:val="22"/>
          <w:szCs w:val="22"/>
        </w:rPr>
        <w:t xml:space="preserve">, </w:t>
      </w:r>
      <w:r w:rsidR="00666423" w:rsidRPr="00743E3C">
        <w:rPr>
          <w:rFonts w:ascii="Arial" w:hAnsi="Arial" w:cs="Arial"/>
          <w:bCs/>
          <w:sz w:val="22"/>
          <w:szCs w:val="22"/>
        </w:rPr>
        <w:t>36</w:t>
      </w:r>
      <w:r w:rsidR="006D7064" w:rsidRPr="00743E3C">
        <w:rPr>
          <w:rFonts w:ascii="Arial" w:hAnsi="Arial" w:cs="Arial"/>
          <w:bCs/>
          <w:sz w:val="22"/>
          <w:szCs w:val="22"/>
        </w:rPr>
        <w:t xml:space="preserve">, </w:t>
      </w:r>
      <w:r w:rsidR="00666423" w:rsidRPr="00743E3C">
        <w:rPr>
          <w:rFonts w:ascii="Arial" w:hAnsi="Arial" w:cs="Arial"/>
          <w:bCs/>
          <w:sz w:val="22"/>
          <w:szCs w:val="22"/>
        </w:rPr>
        <w:t>43</w:t>
      </w:r>
      <w:r w:rsidR="006D7064" w:rsidRPr="00743E3C">
        <w:rPr>
          <w:rFonts w:ascii="Arial" w:hAnsi="Arial" w:cs="Arial"/>
          <w:bCs/>
          <w:sz w:val="22"/>
          <w:szCs w:val="22"/>
        </w:rPr>
        <w:t xml:space="preserve">, </w:t>
      </w:r>
      <w:r w:rsidR="00666423" w:rsidRPr="00743E3C">
        <w:rPr>
          <w:rFonts w:ascii="Arial" w:hAnsi="Arial" w:cs="Arial"/>
          <w:bCs/>
          <w:sz w:val="22"/>
          <w:szCs w:val="22"/>
        </w:rPr>
        <w:t>50</w:t>
      </w:r>
      <w:r w:rsidR="006D7064" w:rsidRPr="00743E3C">
        <w:rPr>
          <w:rFonts w:ascii="Arial" w:hAnsi="Arial" w:cs="Arial"/>
          <w:bCs/>
          <w:sz w:val="22"/>
          <w:szCs w:val="22"/>
        </w:rPr>
        <w:t xml:space="preserve">, </w:t>
      </w:r>
      <w:r w:rsidR="00666423" w:rsidRPr="00743E3C">
        <w:rPr>
          <w:rFonts w:ascii="Arial" w:hAnsi="Arial" w:cs="Arial"/>
          <w:bCs/>
          <w:sz w:val="22"/>
          <w:szCs w:val="22"/>
        </w:rPr>
        <w:t>53</w:t>
      </w:r>
      <w:r w:rsidR="00E72A69" w:rsidRPr="00743E3C">
        <w:rPr>
          <w:rFonts w:ascii="Arial" w:hAnsi="Arial" w:cs="Arial"/>
          <w:bCs/>
          <w:sz w:val="22"/>
          <w:szCs w:val="22"/>
        </w:rPr>
        <w:t xml:space="preserve"> </w:t>
      </w:r>
      <w:r w:rsidR="006D7064" w:rsidRPr="00743E3C">
        <w:rPr>
          <w:rFonts w:ascii="Arial" w:hAnsi="Arial" w:cs="Arial"/>
          <w:bCs/>
          <w:sz w:val="22"/>
          <w:szCs w:val="22"/>
        </w:rPr>
        <w:t xml:space="preserve">a </w:t>
      </w:r>
      <w:r w:rsidR="00666423" w:rsidRPr="00743E3C">
        <w:rPr>
          <w:rFonts w:ascii="Arial" w:hAnsi="Arial" w:cs="Arial"/>
          <w:bCs/>
          <w:sz w:val="22"/>
          <w:szCs w:val="22"/>
        </w:rPr>
        <w:t>54</w:t>
      </w:r>
    </w:p>
    <w:p w:rsidR="008C5E47" w:rsidRPr="00743E3C" w:rsidRDefault="0018194B" w:rsidP="008C5E47">
      <w:pPr>
        <w:spacing w:line="360" w:lineRule="auto"/>
        <w:jc w:val="both"/>
        <w:rPr>
          <w:rFonts w:ascii="Arial" w:hAnsi="Arial" w:cs="Arial"/>
          <w:bCs/>
          <w:sz w:val="22"/>
          <w:szCs w:val="22"/>
        </w:rPr>
      </w:pPr>
      <w:r w:rsidRPr="00743E3C">
        <w:rPr>
          <w:rFonts w:ascii="Arial" w:hAnsi="Arial" w:cs="Arial"/>
          <w:bCs/>
          <w:sz w:val="22"/>
          <w:szCs w:val="22"/>
        </w:rPr>
        <w:t>J</w:t>
      </w:r>
      <w:r w:rsidR="008C5E47" w:rsidRPr="00743E3C">
        <w:rPr>
          <w:rFonts w:ascii="Arial" w:hAnsi="Arial" w:cs="Arial"/>
          <w:bCs/>
          <w:sz w:val="22"/>
          <w:szCs w:val="22"/>
        </w:rPr>
        <w:t xml:space="preserve">edná se o zrušení </w:t>
      </w:r>
      <w:r w:rsidRPr="00743E3C">
        <w:rPr>
          <w:rFonts w:ascii="Arial" w:hAnsi="Arial" w:cs="Arial"/>
          <w:bCs/>
          <w:sz w:val="22"/>
          <w:szCs w:val="22"/>
        </w:rPr>
        <w:t xml:space="preserve">stávajících </w:t>
      </w:r>
      <w:r w:rsidR="008C5E47" w:rsidRPr="00743E3C">
        <w:rPr>
          <w:rFonts w:ascii="Arial" w:hAnsi="Arial" w:cs="Arial"/>
          <w:bCs/>
          <w:sz w:val="22"/>
          <w:szCs w:val="22"/>
        </w:rPr>
        <w:t xml:space="preserve">výkonů, u nichž byly postupy provádění již překonány či nahrazeny zcela novými technologiemi. </w:t>
      </w:r>
    </w:p>
    <w:p w:rsidR="008C5E47" w:rsidRPr="00743E3C" w:rsidRDefault="008C5E47" w:rsidP="008C5E47">
      <w:pPr>
        <w:spacing w:line="360" w:lineRule="auto"/>
        <w:jc w:val="both"/>
        <w:rPr>
          <w:rFonts w:ascii="Arial" w:hAnsi="Arial" w:cs="Arial"/>
          <w:sz w:val="22"/>
          <w:szCs w:val="22"/>
          <w:highlight w:val="red"/>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45</w:t>
      </w:r>
    </w:p>
    <w:p w:rsidR="008C5E47" w:rsidRPr="00743E3C" w:rsidRDefault="0018194B" w:rsidP="008C5E47">
      <w:pPr>
        <w:pStyle w:val="Odstavecseseznamem"/>
        <w:spacing w:line="360" w:lineRule="auto"/>
        <w:ind w:left="0"/>
        <w:jc w:val="both"/>
        <w:rPr>
          <w:rFonts w:ascii="Arial" w:hAnsi="Arial" w:cs="Arial"/>
        </w:rPr>
      </w:pPr>
      <w:r w:rsidRPr="00743E3C">
        <w:rPr>
          <w:rFonts w:ascii="Arial" w:hAnsi="Arial" w:cs="Arial"/>
        </w:rPr>
        <w:t>J</w:t>
      </w:r>
      <w:r w:rsidR="008C5E47" w:rsidRPr="00743E3C">
        <w:rPr>
          <w:rFonts w:ascii="Arial" w:hAnsi="Arial" w:cs="Arial"/>
        </w:rPr>
        <w:t xml:space="preserve">edná se o </w:t>
      </w:r>
      <w:r w:rsidRPr="00743E3C">
        <w:rPr>
          <w:rFonts w:ascii="Arial" w:hAnsi="Arial" w:cs="Arial"/>
        </w:rPr>
        <w:t xml:space="preserve">stávající </w:t>
      </w:r>
      <w:r w:rsidR="008C5E47" w:rsidRPr="00743E3C">
        <w:rPr>
          <w:rFonts w:ascii="Arial" w:hAnsi="Arial" w:cs="Arial"/>
        </w:rPr>
        <w:t xml:space="preserve">výkony, které byly vyhláškou č. 411/2011 Sb. přesunuty z Kapitoly 705 – oftalmologie do Kapitoly 905 – zrakový terapeut. Vzhledem k tomu, že </w:t>
      </w:r>
      <w:r w:rsidRPr="00743E3C">
        <w:rPr>
          <w:rFonts w:ascii="Arial" w:hAnsi="Arial" w:cs="Arial"/>
        </w:rPr>
        <w:t xml:space="preserve">se </w:t>
      </w:r>
      <w:r w:rsidR="008C5E47" w:rsidRPr="00743E3C">
        <w:rPr>
          <w:rFonts w:ascii="Arial" w:hAnsi="Arial" w:cs="Arial"/>
        </w:rPr>
        <w:t>tato úprava nepromítla důsledně, napravuje se tímto bodem tento nedostatek</w:t>
      </w:r>
    </w:p>
    <w:p w:rsidR="008C5E47" w:rsidRPr="00743E3C" w:rsidRDefault="008C5E47" w:rsidP="008C5E47">
      <w:pPr>
        <w:spacing w:line="360" w:lineRule="auto"/>
        <w:jc w:val="both"/>
        <w:rPr>
          <w:rFonts w:ascii="Arial" w:hAnsi="Arial" w:cs="Arial"/>
          <w:sz w:val="22"/>
          <w:szCs w:val="22"/>
          <w:highlight w:val="red"/>
        </w:rPr>
      </w:pPr>
    </w:p>
    <w:p w:rsidR="008C5E47" w:rsidRPr="00743E3C" w:rsidRDefault="008C5E47" w:rsidP="008C5E47">
      <w:pPr>
        <w:spacing w:line="360" w:lineRule="auto"/>
        <w:jc w:val="both"/>
        <w:rPr>
          <w:rFonts w:ascii="Arial" w:hAnsi="Arial" w:cs="Arial"/>
          <w:sz w:val="22"/>
          <w:szCs w:val="22"/>
        </w:rPr>
      </w:pPr>
      <w:r w:rsidRPr="00743E3C">
        <w:rPr>
          <w:rFonts w:ascii="Arial" w:hAnsi="Arial" w:cs="Arial"/>
          <w:sz w:val="22"/>
          <w:szCs w:val="22"/>
        </w:rPr>
        <w:t xml:space="preserve">K bodu </w:t>
      </w:r>
      <w:r w:rsidR="00666423" w:rsidRPr="00743E3C">
        <w:rPr>
          <w:rFonts w:ascii="Arial" w:hAnsi="Arial" w:cs="Arial"/>
          <w:sz w:val="22"/>
          <w:szCs w:val="22"/>
        </w:rPr>
        <w:t>63</w:t>
      </w:r>
    </w:p>
    <w:p w:rsidR="008C5E47" w:rsidRPr="00743E3C" w:rsidRDefault="0018194B" w:rsidP="008C5E47">
      <w:pPr>
        <w:spacing w:line="360" w:lineRule="auto"/>
        <w:jc w:val="both"/>
        <w:rPr>
          <w:rFonts w:ascii="Arial" w:hAnsi="Arial" w:cs="Arial"/>
          <w:sz w:val="22"/>
          <w:szCs w:val="22"/>
        </w:rPr>
      </w:pPr>
      <w:r w:rsidRPr="00743E3C">
        <w:rPr>
          <w:rFonts w:ascii="Arial" w:hAnsi="Arial" w:cs="Arial"/>
          <w:sz w:val="22"/>
          <w:szCs w:val="22"/>
        </w:rPr>
        <w:t>J</w:t>
      </w:r>
      <w:r w:rsidR="008C5E47" w:rsidRPr="00743E3C">
        <w:rPr>
          <w:rFonts w:ascii="Arial" w:hAnsi="Arial" w:cs="Arial"/>
          <w:sz w:val="22"/>
          <w:szCs w:val="22"/>
        </w:rPr>
        <w:t xml:space="preserve">edná se o zrušení </w:t>
      </w:r>
      <w:r w:rsidRPr="00743E3C">
        <w:rPr>
          <w:rFonts w:ascii="Arial" w:hAnsi="Arial" w:cs="Arial"/>
          <w:sz w:val="22"/>
          <w:szCs w:val="22"/>
        </w:rPr>
        <w:t xml:space="preserve">stávajícího </w:t>
      </w:r>
      <w:r w:rsidR="008C5E47" w:rsidRPr="00743E3C">
        <w:rPr>
          <w:rFonts w:ascii="Arial" w:hAnsi="Arial" w:cs="Arial"/>
          <w:sz w:val="22"/>
          <w:szCs w:val="22"/>
        </w:rPr>
        <w:t xml:space="preserve">výkonu, který bude </w:t>
      </w:r>
      <w:r w:rsidR="009B65E6" w:rsidRPr="00743E3C">
        <w:rPr>
          <w:rFonts w:ascii="Arial" w:hAnsi="Arial" w:cs="Arial"/>
          <w:sz w:val="22"/>
          <w:szCs w:val="22"/>
        </w:rPr>
        <w:t>vykazován již existujícím</w:t>
      </w:r>
      <w:r w:rsidR="008C5E47" w:rsidRPr="00743E3C">
        <w:rPr>
          <w:rFonts w:ascii="Arial" w:hAnsi="Arial" w:cs="Arial"/>
          <w:sz w:val="22"/>
          <w:szCs w:val="22"/>
        </w:rPr>
        <w:t xml:space="preserve"> výkonem nutričního terapeuta č.</w:t>
      </w:r>
      <w:r w:rsidRPr="00743E3C">
        <w:rPr>
          <w:rFonts w:ascii="Arial" w:hAnsi="Arial" w:cs="Arial"/>
          <w:sz w:val="22"/>
          <w:szCs w:val="22"/>
        </w:rPr>
        <w:t> </w:t>
      </w:r>
      <w:r w:rsidR="008C5E47" w:rsidRPr="00743E3C">
        <w:rPr>
          <w:rFonts w:ascii="Arial" w:hAnsi="Arial" w:cs="Arial"/>
          <w:sz w:val="22"/>
          <w:szCs w:val="22"/>
        </w:rPr>
        <w:t xml:space="preserve">06413 "Sestavení nutričního plánu pacienta". </w:t>
      </w:r>
    </w:p>
    <w:p w:rsidR="008C5E47" w:rsidRPr="00743E3C" w:rsidRDefault="008C5E47" w:rsidP="008C5E47">
      <w:pPr>
        <w:tabs>
          <w:tab w:val="left" w:pos="2980"/>
        </w:tabs>
        <w:spacing w:line="360" w:lineRule="auto"/>
        <w:jc w:val="both"/>
        <w:rPr>
          <w:rFonts w:ascii="Arial" w:hAnsi="Arial" w:cs="Arial"/>
          <w:bCs/>
          <w:sz w:val="22"/>
          <w:szCs w:val="22"/>
        </w:rPr>
      </w:pPr>
      <w:r w:rsidRPr="00743E3C">
        <w:rPr>
          <w:rFonts w:ascii="Arial" w:hAnsi="Arial" w:cs="Arial"/>
          <w:bCs/>
          <w:sz w:val="22"/>
          <w:szCs w:val="22"/>
        </w:rPr>
        <w:tab/>
      </w:r>
    </w:p>
    <w:p w:rsidR="008C5E47" w:rsidRPr="00743E3C" w:rsidRDefault="008C5E47" w:rsidP="008C5E47">
      <w:pPr>
        <w:spacing w:line="360" w:lineRule="auto"/>
        <w:jc w:val="both"/>
        <w:rPr>
          <w:rFonts w:ascii="Arial" w:hAnsi="Arial" w:cs="Arial"/>
          <w:bCs/>
          <w:sz w:val="22"/>
          <w:szCs w:val="22"/>
        </w:rPr>
      </w:pPr>
    </w:p>
    <w:p w:rsidR="008C5E47" w:rsidRPr="00743E3C" w:rsidRDefault="008C5E47" w:rsidP="008C5E47">
      <w:pPr>
        <w:spacing w:line="360" w:lineRule="auto"/>
        <w:jc w:val="both"/>
        <w:rPr>
          <w:rFonts w:ascii="Arial" w:hAnsi="Arial" w:cs="Arial"/>
          <w:bCs/>
          <w:sz w:val="22"/>
          <w:szCs w:val="22"/>
        </w:rPr>
      </w:pPr>
    </w:p>
    <w:p w:rsidR="008C5E47" w:rsidRPr="00743E3C" w:rsidRDefault="008C5E47" w:rsidP="008C5E47">
      <w:pPr>
        <w:spacing w:line="360" w:lineRule="auto"/>
        <w:jc w:val="both"/>
        <w:rPr>
          <w:rFonts w:ascii="Arial" w:hAnsi="Arial" w:cs="Arial"/>
          <w:sz w:val="22"/>
          <w:szCs w:val="22"/>
          <w:highlight w:val="green"/>
        </w:rPr>
      </w:pPr>
    </w:p>
    <w:p w:rsidR="008C5E47" w:rsidRPr="00743E3C" w:rsidRDefault="008C5E47" w:rsidP="008C5E47">
      <w:pPr>
        <w:rPr>
          <w:rFonts w:ascii="Arial" w:hAnsi="Arial" w:cs="Arial"/>
          <w:sz w:val="22"/>
          <w:szCs w:val="22"/>
        </w:rPr>
      </w:pPr>
    </w:p>
    <w:p w:rsidR="00022D30" w:rsidRPr="00743E3C" w:rsidRDefault="00022D30" w:rsidP="008C5E47">
      <w:pPr>
        <w:spacing w:line="360" w:lineRule="auto"/>
        <w:jc w:val="both"/>
        <w:rPr>
          <w:rFonts w:ascii="Arial" w:hAnsi="Arial" w:cs="Arial"/>
          <w:sz w:val="22"/>
          <w:szCs w:val="22"/>
          <w:highlight w:val="green"/>
        </w:rPr>
      </w:pPr>
    </w:p>
    <w:sectPr w:rsidR="00022D30" w:rsidRPr="00743E3C" w:rsidSect="00CE198C">
      <w:headerReference w:type="default" r:id="rId8"/>
      <w:foot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05A" w:rsidRDefault="0023605A">
      <w:r>
        <w:separator/>
      </w:r>
    </w:p>
  </w:endnote>
  <w:endnote w:type="continuationSeparator" w:id="0">
    <w:p w:rsidR="0023605A" w:rsidRDefault="002360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E3" w:rsidRDefault="009C7D07">
    <w:pPr>
      <w:pStyle w:val="Zpat"/>
      <w:framePr w:wrap="around" w:vAnchor="text" w:hAnchor="margin" w:xAlign="center" w:y="1"/>
      <w:rPr>
        <w:rStyle w:val="slostrnky"/>
      </w:rPr>
    </w:pPr>
    <w:r>
      <w:rPr>
        <w:rStyle w:val="slostrnky"/>
      </w:rPr>
      <w:fldChar w:fldCharType="begin"/>
    </w:r>
    <w:r w:rsidR="00A070E3">
      <w:rPr>
        <w:rStyle w:val="slostrnky"/>
      </w:rPr>
      <w:instrText xml:space="preserve">PAGE  </w:instrText>
    </w:r>
    <w:r>
      <w:rPr>
        <w:rStyle w:val="slostrnky"/>
      </w:rPr>
      <w:fldChar w:fldCharType="end"/>
    </w:r>
  </w:p>
  <w:p w:rsidR="00A070E3" w:rsidRDefault="00A070E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E3" w:rsidRDefault="009C7D07">
    <w:pPr>
      <w:pStyle w:val="Zpat"/>
      <w:framePr w:wrap="around" w:vAnchor="text" w:hAnchor="margin" w:xAlign="center" w:y="1"/>
      <w:rPr>
        <w:rStyle w:val="slostrnky"/>
      </w:rPr>
    </w:pPr>
    <w:r>
      <w:rPr>
        <w:rStyle w:val="slostrnky"/>
      </w:rPr>
      <w:fldChar w:fldCharType="begin"/>
    </w:r>
    <w:r w:rsidR="00A070E3">
      <w:rPr>
        <w:rStyle w:val="slostrnky"/>
      </w:rPr>
      <w:instrText xml:space="preserve">PAGE  </w:instrText>
    </w:r>
    <w:r>
      <w:rPr>
        <w:rStyle w:val="slostrnky"/>
      </w:rPr>
      <w:fldChar w:fldCharType="separate"/>
    </w:r>
    <w:r w:rsidR="009A1A21">
      <w:rPr>
        <w:rStyle w:val="slostrnky"/>
        <w:noProof/>
      </w:rPr>
      <w:t>22</w:t>
    </w:r>
    <w:r>
      <w:rPr>
        <w:rStyle w:val="slostrnky"/>
      </w:rPr>
      <w:fldChar w:fldCharType="end"/>
    </w:r>
  </w:p>
  <w:p w:rsidR="00A070E3" w:rsidRDefault="00A070E3">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33963"/>
      <w:docPartObj>
        <w:docPartGallery w:val="Page Numbers (Bottom of Page)"/>
        <w:docPartUnique/>
      </w:docPartObj>
    </w:sdtPr>
    <w:sdtContent>
      <w:p w:rsidR="00F4155E" w:rsidRDefault="009C7D07">
        <w:pPr>
          <w:pStyle w:val="Zpat"/>
          <w:jc w:val="center"/>
        </w:pPr>
        <w:r>
          <w:fldChar w:fldCharType="begin"/>
        </w:r>
        <w:r w:rsidR="00F4155E">
          <w:instrText>PAGE   \* MERGEFORMAT</w:instrText>
        </w:r>
        <w:r>
          <w:fldChar w:fldCharType="separate"/>
        </w:r>
        <w:r w:rsidR="009A1A21">
          <w:rPr>
            <w:noProof/>
          </w:rPr>
          <w:t>1</w:t>
        </w:r>
        <w:r>
          <w:fldChar w:fldCharType="end"/>
        </w:r>
        <w:r w:rsidR="00CE198C">
          <w:t xml:space="preserve"> </w:t>
        </w:r>
      </w:p>
    </w:sdtContent>
  </w:sdt>
  <w:p w:rsidR="00F4155E" w:rsidRDefault="00F4155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05A" w:rsidRDefault="0023605A">
      <w:r>
        <w:separator/>
      </w:r>
    </w:p>
  </w:footnote>
  <w:footnote w:type="continuationSeparator" w:id="0">
    <w:p w:rsidR="0023605A" w:rsidRDefault="00236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E3" w:rsidRDefault="00A070E3" w:rsidP="00141061">
    <w:pPr>
      <w:pStyle w:val="Zhlav"/>
      <w:tabs>
        <w:tab w:val="left" w:pos="70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BED"/>
    <w:multiLevelType w:val="hybridMultilevel"/>
    <w:tmpl w:val="455681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CB75EF"/>
    <w:multiLevelType w:val="hybridMultilevel"/>
    <w:tmpl w:val="55365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FA33A7"/>
    <w:multiLevelType w:val="hybridMultilevel"/>
    <w:tmpl w:val="1D662404"/>
    <w:lvl w:ilvl="0" w:tplc="A18E682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04444F8"/>
    <w:multiLevelType w:val="hybridMultilevel"/>
    <w:tmpl w:val="42D2FF4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657F07BD"/>
    <w:multiLevelType w:val="hybridMultilevel"/>
    <w:tmpl w:val="01C8C5C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70658"/>
  </w:hdrShapeDefaults>
  <w:footnotePr>
    <w:footnote w:id="-1"/>
    <w:footnote w:id="0"/>
  </w:footnotePr>
  <w:endnotePr>
    <w:endnote w:id="-1"/>
    <w:endnote w:id="0"/>
  </w:endnotePr>
  <w:compat/>
  <w:rsids>
    <w:rsidRoot w:val="008D223D"/>
    <w:rsid w:val="00000381"/>
    <w:rsid w:val="00017BAA"/>
    <w:rsid w:val="000223FA"/>
    <w:rsid w:val="00022D30"/>
    <w:rsid w:val="000271E2"/>
    <w:rsid w:val="00035DA2"/>
    <w:rsid w:val="000821DA"/>
    <w:rsid w:val="00084F9B"/>
    <w:rsid w:val="00092305"/>
    <w:rsid w:val="000967D3"/>
    <w:rsid w:val="000C6431"/>
    <w:rsid w:val="000F3BB3"/>
    <w:rsid w:val="00110C23"/>
    <w:rsid w:val="00125C87"/>
    <w:rsid w:val="00136E36"/>
    <w:rsid w:val="00141061"/>
    <w:rsid w:val="001528C2"/>
    <w:rsid w:val="0016361F"/>
    <w:rsid w:val="00167F14"/>
    <w:rsid w:val="00170A87"/>
    <w:rsid w:val="0018194B"/>
    <w:rsid w:val="0018651A"/>
    <w:rsid w:val="001C4137"/>
    <w:rsid w:val="001E7313"/>
    <w:rsid w:val="001F501E"/>
    <w:rsid w:val="00210001"/>
    <w:rsid w:val="00221C6A"/>
    <w:rsid w:val="00225AA7"/>
    <w:rsid w:val="00234D54"/>
    <w:rsid w:val="0023605A"/>
    <w:rsid w:val="0023607A"/>
    <w:rsid w:val="002373D6"/>
    <w:rsid w:val="00242B2F"/>
    <w:rsid w:val="0024700A"/>
    <w:rsid w:val="0025686E"/>
    <w:rsid w:val="00265816"/>
    <w:rsid w:val="00274089"/>
    <w:rsid w:val="00285254"/>
    <w:rsid w:val="002F7B34"/>
    <w:rsid w:val="00320A5F"/>
    <w:rsid w:val="0032634F"/>
    <w:rsid w:val="00372A69"/>
    <w:rsid w:val="00383762"/>
    <w:rsid w:val="003840B4"/>
    <w:rsid w:val="00392757"/>
    <w:rsid w:val="00394895"/>
    <w:rsid w:val="003B0E8D"/>
    <w:rsid w:val="003C1B0D"/>
    <w:rsid w:val="003F24D5"/>
    <w:rsid w:val="004862E8"/>
    <w:rsid w:val="00491467"/>
    <w:rsid w:val="00494D45"/>
    <w:rsid w:val="00495523"/>
    <w:rsid w:val="004A2186"/>
    <w:rsid w:val="004C571E"/>
    <w:rsid w:val="004D4437"/>
    <w:rsid w:val="004E0DAD"/>
    <w:rsid w:val="0051750D"/>
    <w:rsid w:val="0053292B"/>
    <w:rsid w:val="005371E6"/>
    <w:rsid w:val="005514FF"/>
    <w:rsid w:val="005B23F5"/>
    <w:rsid w:val="005B7F68"/>
    <w:rsid w:val="005C2501"/>
    <w:rsid w:val="005E2F22"/>
    <w:rsid w:val="005E7109"/>
    <w:rsid w:val="005F66A1"/>
    <w:rsid w:val="006010B8"/>
    <w:rsid w:val="006228A7"/>
    <w:rsid w:val="006273BC"/>
    <w:rsid w:val="00637D3B"/>
    <w:rsid w:val="0065542B"/>
    <w:rsid w:val="00666423"/>
    <w:rsid w:val="00683E18"/>
    <w:rsid w:val="006D22D7"/>
    <w:rsid w:val="006D35EE"/>
    <w:rsid w:val="006D7064"/>
    <w:rsid w:val="00701035"/>
    <w:rsid w:val="0073384A"/>
    <w:rsid w:val="007359F8"/>
    <w:rsid w:val="00743E3C"/>
    <w:rsid w:val="007622C9"/>
    <w:rsid w:val="007714C0"/>
    <w:rsid w:val="007758D0"/>
    <w:rsid w:val="00781506"/>
    <w:rsid w:val="00781597"/>
    <w:rsid w:val="00787176"/>
    <w:rsid w:val="007C4095"/>
    <w:rsid w:val="007C496F"/>
    <w:rsid w:val="007D402F"/>
    <w:rsid w:val="007F32CA"/>
    <w:rsid w:val="007F569C"/>
    <w:rsid w:val="007F6073"/>
    <w:rsid w:val="008021AA"/>
    <w:rsid w:val="00802B3A"/>
    <w:rsid w:val="0081117E"/>
    <w:rsid w:val="0081733F"/>
    <w:rsid w:val="00821A28"/>
    <w:rsid w:val="00830959"/>
    <w:rsid w:val="00832538"/>
    <w:rsid w:val="00844698"/>
    <w:rsid w:val="00854D9A"/>
    <w:rsid w:val="00855F4F"/>
    <w:rsid w:val="00867881"/>
    <w:rsid w:val="008C5E47"/>
    <w:rsid w:val="008D223D"/>
    <w:rsid w:val="008D783D"/>
    <w:rsid w:val="008F4C48"/>
    <w:rsid w:val="00917A14"/>
    <w:rsid w:val="00921F2B"/>
    <w:rsid w:val="00923EC1"/>
    <w:rsid w:val="0096290B"/>
    <w:rsid w:val="009661E4"/>
    <w:rsid w:val="0099711B"/>
    <w:rsid w:val="009A1A21"/>
    <w:rsid w:val="009A3A23"/>
    <w:rsid w:val="009B65E6"/>
    <w:rsid w:val="009C7D07"/>
    <w:rsid w:val="009D0086"/>
    <w:rsid w:val="009D02F2"/>
    <w:rsid w:val="009E6702"/>
    <w:rsid w:val="009F04AF"/>
    <w:rsid w:val="009F28D3"/>
    <w:rsid w:val="00A00AC3"/>
    <w:rsid w:val="00A070E3"/>
    <w:rsid w:val="00A15A47"/>
    <w:rsid w:val="00A251D8"/>
    <w:rsid w:val="00A315C2"/>
    <w:rsid w:val="00A5035A"/>
    <w:rsid w:val="00A96A7D"/>
    <w:rsid w:val="00AB1EAE"/>
    <w:rsid w:val="00AC20FE"/>
    <w:rsid w:val="00AE53F2"/>
    <w:rsid w:val="00B066DB"/>
    <w:rsid w:val="00B3129C"/>
    <w:rsid w:val="00B37565"/>
    <w:rsid w:val="00B525B7"/>
    <w:rsid w:val="00B60D89"/>
    <w:rsid w:val="00B636EC"/>
    <w:rsid w:val="00B8701A"/>
    <w:rsid w:val="00BA6402"/>
    <w:rsid w:val="00BB5F06"/>
    <w:rsid w:val="00BD306B"/>
    <w:rsid w:val="00BE0C02"/>
    <w:rsid w:val="00BF1FFD"/>
    <w:rsid w:val="00C3371B"/>
    <w:rsid w:val="00C3537D"/>
    <w:rsid w:val="00C47DE7"/>
    <w:rsid w:val="00C90B1B"/>
    <w:rsid w:val="00C90E53"/>
    <w:rsid w:val="00CB5BAE"/>
    <w:rsid w:val="00CC4983"/>
    <w:rsid w:val="00CD11B7"/>
    <w:rsid w:val="00CE198C"/>
    <w:rsid w:val="00CE25BF"/>
    <w:rsid w:val="00CF069E"/>
    <w:rsid w:val="00CF37E7"/>
    <w:rsid w:val="00CF79AC"/>
    <w:rsid w:val="00D14CF5"/>
    <w:rsid w:val="00D654E0"/>
    <w:rsid w:val="00D84AA5"/>
    <w:rsid w:val="00DB6D8F"/>
    <w:rsid w:val="00DC668E"/>
    <w:rsid w:val="00DD7BBE"/>
    <w:rsid w:val="00DE0E98"/>
    <w:rsid w:val="00DE3C58"/>
    <w:rsid w:val="00E12103"/>
    <w:rsid w:val="00E13F6D"/>
    <w:rsid w:val="00E36772"/>
    <w:rsid w:val="00E378C9"/>
    <w:rsid w:val="00E40E02"/>
    <w:rsid w:val="00E72A69"/>
    <w:rsid w:val="00E759DE"/>
    <w:rsid w:val="00E80B90"/>
    <w:rsid w:val="00E85305"/>
    <w:rsid w:val="00EB716F"/>
    <w:rsid w:val="00EC57AD"/>
    <w:rsid w:val="00ED4B72"/>
    <w:rsid w:val="00EF23A2"/>
    <w:rsid w:val="00F17034"/>
    <w:rsid w:val="00F4155E"/>
    <w:rsid w:val="00F550A1"/>
    <w:rsid w:val="00F82C84"/>
    <w:rsid w:val="00F8785F"/>
    <w:rsid w:val="00F958D6"/>
    <w:rsid w:val="00FE35D5"/>
    <w:rsid w:val="00FE6606"/>
    <w:rsid w:val="00FF76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2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D223D"/>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223D"/>
    <w:rPr>
      <w:rFonts w:ascii="Cambria" w:eastAsia="Times New Roman" w:hAnsi="Cambria" w:cs="Times New Roman"/>
      <w:b/>
      <w:bCs/>
      <w:kern w:val="32"/>
      <w:sz w:val="32"/>
      <w:szCs w:val="32"/>
      <w:lang w:eastAsia="cs-CZ"/>
    </w:rPr>
  </w:style>
  <w:style w:type="paragraph" w:styleId="Nzev">
    <w:name w:val="Title"/>
    <w:basedOn w:val="Normln"/>
    <w:link w:val="NzevChar"/>
    <w:qFormat/>
    <w:rsid w:val="008D223D"/>
    <w:pPr>
      <w:spacing w:before="120" w:after="120"/>
      <w:jc w:val="center"/>
    </w:pPr>
    <w:rPr>
      <w:b/>
      <w:spacing w:val="80"/>
      <w:u w:val="single"/>
    </w:rPr>
  </w:style>
  <w:style w:type="character" w:customStyle="1" w:styleId="NzevChar">
    <w:name w:val="Název Char"/>
    <w:basedOn w:val="Standardnpsmoodstavce"/>
    <w:link w:val="Nzev"/>
    <w:rsid w:val="008D223D"/>
    <w:rPr>
      <w:rFonts w:ascii="Times New Roman" w:eastAsia="Times New Roman" w:hAnsi="Times New Roman" w:cs="Times New Roman"/>
      <w:b/>
      <w:spacing w:val="80"/>
      <w:sz w:val="24"/>
      <w:szCs w:val="24"/>
      <w:u w:val="single"/>
      <w:lang w:eastAsia="cs-CZ"/>
    </w:rPr>
  </w:style>
  <w:style w:type="paragraph" w:styleId="Zpat">
    <w:name w:val="footer"/>
    <w:basedOn w:val="Normln"/>
    <w:link w:val="ZpatChar"/>
    <w:uiPriority w:val="99"/>
    <w:rsid w:val="008D223D"/>
    <w:pPr>
      <w:tabs>
        <w:tab w:val="center" w:pos="4536"/>
        <w:tab w:val="right" w:pos="9072"/>
      </w:tabs>
    </w:pPr>
  </w:style>
  <w:style w:type="character" w:customStyle="1" w:styleId="ZpatChar">
    <w:name w:val="Zápatí Char"/>
    <w:basedOn w:val="Standardnpsmoodstavce"/>
    <w:link w:val="Zpat"/>
    <w:uiPriority w:val="99"/>
    <w:rsid w:val="008D223D"/>
    <w:rPr>
      <w:rFonts w:ascii="Times New Roman" w:eastAsia="Times New Roman" w:hAnsi="Times New Roman" w:cs="Times New Roman"/>
      <w:sz w:val="24"/>
      <w:szCs w:val="24"/>
      <w:lang w:eastAsia="cs-CZ"/>
    </w:rPr>
  </w:style>
  <w:style w:type="character" w:styleId="slostrnky">
    <w:name w:val="page number"/>
    <w:basedOn w:val="Standardnpsmoodstavce"/>
    <w:rsid w:val="008D223D"/>
  </w:style>
  <w:style w:type="paragraph" w:styleId="Odstavecseseznamem">
    <w:name w:val="List Paragraph"/>
    <w:basedOn w:val="Normln"/>
    <w:uiPriority w:val="34"/>
    <w:qFormat/>
    <w:rsid w:val="008D223D"/>
    <w:pPr>
      <w:ind w:left="720"/>
    </w:pPr>
    <w:rPr>
      <w:rFonts w:ascii="Calibri" w:eastAsia="Calibri" w:hAnsi="Calibri"/>
      <w:sz w:val="22"/>
      <w:szCs w:val="22"/>
      <w:lang w:eastAsia="en-US"/>
    </w:rPr>
  </w:style>
  <w:style w:type="character" w:customStyle="1" w:styleId="zmena">
    <w:name w:val="zmena"/>
    <w:rsid w:val="008D223D"/>
  </w:style>
  <w:style w:type="character" w:customStyle="1" w:styleId="sekcenadpis">
    <w:name w:val="sekcenadpis"/>
    <w:rsid w:val="008D223D"/>
  </w:style>
  <w:style w:type="character" w:customStyle="1" w:styleId="pridano">
    <w:name w:val="pridano"/>
    <w:rsid w:val="008D223D"/>
  </w:style>
  <w:style w:type="paragraph" w:styleId="Textbubliny">
    <w:name w:val="Balloon Text"/>
    <w:basedOn w:val="Normln"/>
    <w:link w:val="TextbublinyChar"/>
    <w:uiPriority w:val="99"/>
    <w:semiHidden/>
    <w:unhideWhenUsed/>
    <w:rsid w:val="005B7F68"/>
    <w:rPr>
      <w:rFonts w:ascii="Tahoma" w:hAnsi="Tahoma" w:cs="Tahoma"/>
      <w:sz w:val="16"/>
      <w:szCs w:val="16"/>
    </w:rPr>
  </w:style>
  <w:style w:type="character" w:customStyle="1" w:styleId="TextbublinyChar">
    <w:name w:val="Text bubliny Char"/>
    <w:basedOn w:val="Standardnpsmoodstavce"/>
    <w:link w:val="Textbubliny"/>
    <w:uiPriority w:val="99"/>
    <w:semiHidden/>
    <w:rsid w:val="005B7F68"/>
    <w:rPr>
      <w:rFonts w:ascii="Tahoma" w:eastAsia="Times New Roman" w:hAnsi="Tahoma" w:cs="Tahoma"/>
      <w:sz w:val="16"/>
      <w:szCs w:val="16"/>
      <w:lang w:eastAsia="cs-CZ"/>
    </w:rPr>
  </w:style>
  <w:style w:type="character" w:styleId="Siln">
    <w:name w:val="Strong"/>
    <w:basedOn w:val="Standardnpsmoodstavce"/>
    <w:uiPriority w:val="22"/>
    <w:qFormat/>
    <w:rsid w:val="0018651A"/>
    <w:rPr>
      <w:b/>
      <w:bCs/>
    </w:rPr>
  </w:style>
  <w:style w:type="paragraph" w:styleId="Zhlav">
    <w:name w:val="header"/>
    <w:basedOn w:val="Normln"/>
    <w:link w:val="ZhlavChar"/>
    <w:uiPriority w:val="99"/>
    <w:unhideWhenUsed/>
    <w:rsid w:val="006010B8"/>
    <w:pPr>
      <w:tabs>
        <w:tab w:val="center" w:pos="4536"/>
        <w:tab w:val="right" w:pos="9072"/>
      </w:tabs>
    </w:pPr>
  </w:style>
  <w:style w:type="character" w:customStyle="1" w:styleId="ZhlavChar">
    <w:name w:val="Záhlaví Char"/>
    <w:basedOn w:val="Standardnpsmoodstavce"/>
    <w:link w:val="Zhlav"/>
    <w:uiPriority w:val="99"/>
    <w:rsid w:val="006010B8"/>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10B8"/>
    <w:rPr>
      <w:sz w:val="16"/>
      <w:szCs w:val="16"/>
    </w:rPr>
  </w:style>
  <w:style w:type="paragraph" w:styleId="Textkomente">
    <w:name w:val="annotation text"/>
    <w:basedOn w:val="Normln"/>
    <w:link w:val="TextkomenteChar"/>
    <w:uiPriority w:val="99"/>
    <w:semiHidden/>
    <w:unhideWhenUsed/>
    <w:rsid w:val="006010B8"/>
    <w:rPr>
      <w:sz w:val="20"/>
      <w:szCs w:val="20"/>
    </w:rPr>
  </w:style>
  <w:style w:type="character" w:customStyle="1" w:styleId="TextkomenteChar">
    <w:name w:val="Text komentáře Char"/>
    <w:basedOn w:val="Standardnpsmoodstavce"/>
    <w:link w:val="Textkomente"/>
    <w:uiPriority w:val="99"/>
    <w:semiHidden/>
    <w:rsid w:val="006010B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10B8"/>
    <w:rPr>
      <w:b/>
      <w:bCs/>
    </w:rPr>
  </w:style>
  <w:style w:type="character" w:customStyle="1" w:styleId="PedmtkomenteChar">
    <w:name w:val="Předmět komentáře Char"/>
    <w:basedOn w:val="TextkomenteChar"/>
    <w:link w:val="Pedmtkomente"/>
    <w:uiPriority w:val="99"/>
    <w:semiHidden/>
    <w:rsid w:val="006010B8"/>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2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D223D"/>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223D"/>
    <w:rPr>
      <w:rFonts w:ascii="Cambria" w:eastAsia="Times New Roman" w:hAnsi="Cambria" w:cs="Times New Roman"/>
      <w:b/>
      <w:bCs/>
      <w:kern w:val="32"/>
      <w:sz w:val="32"/>
      <w:szCs w:val="32"/>
      <w:lang w:eastAsia="cs-CZ"/>
    </w:rPr>
  </w:style>
  <w:style w:type="paragraph" w:styleId="Nzev">
    <w:name w:val="Title"/>
    <w:basedOn w:val="Normln"/>
    <w:link w:val="NzevChar"/>
    <w:qFormat/>
    <w:rsid w:val="008D223D"/>
    <w:pPr>
      <w:spacing w:before="120" w:after="120"/>
      <w:jc w:val="center"/>
    </w:pPr>
    <w:rPr>
      <w:b/>
      <w:spacing w:val="80"/>
      <w:u w:val="single"/>
    </w:rPr>
  </w:style>
  <w:style w:type="character" w:customStyle="1" w:styleId="NzevChar">
    <w:name w:val="Název Char"/>
    <w:basedOn w:val="Standardnpsmoodstavce"/>
    <w:link w:val="Nzev"/>
    <w:rsid w:val="008D223D"/>
    <w:rPr>
      <w:rFonts w:ascii="Times New Roman" w:eastAsia="Times New Roman" w:hAnsi="Times New Roman" w:cs="Times New Roman"/>
      <w:b/>
      <w:spacing w:val="80"/>
      <w:sz w:val="24"/>
      <w:szCs w:val="24"/>
      <w:u w:val="single"/>
      <w:lang w:eastAsia="cs-CZ"/>
    </w:rPr>
  </w:style>
  <w:style w:type="paragraph" w:styleId="Zpat">
    <w:name w:val="footer"/>
    <w:basedOn w:val="Normln"/>
    <w:link w:val="ZpatChar"/>
    <w:uiPriority w:val="99"/>
    <w:rsid w:val="008D223D"/>
    <w:pPr>
      <w:tabs>
        <w:tab w:val="center" w:pos="4536"/>
        <w:tab w:val="right" w:pos="9072"/>
      </w:tabs>
    </w:pPr>
  </w:style>
  <w:style w:type="character" w:customStyle="1" w:styleId="ZpatChar">
    <w:name w:val="Zápatí Char"/>
    <w:basedOn w:val="Standardnpsmoodstavce"/>
    <w:link w:val="Zpat"/>
    <w:uiPriority w:val="99"/>
    <w:rsid w:val="008D223D"/>
    <w:rPr>
      <w:rFonts w:ascii="Times New Roman" w:eastAsia="Times New Roman" w:hAnsi="Times New Roman" w:cs="Times New Roman"/>
      <w:sz w:val="24"/>
      <w:szCs w:val="24"/>
      <w:lang w:eastAsia="cs-CZ"/>
    </w:rPr>
  </w:style>
  <w:style w:type="character" w:styleId="slostrnky">
    <w:name w:val="page number"/>
    <w:basedOn w:val="Standardnpsmoodstavce"/>
    <w:rsid w:val="008D223D"/>
  </w:style>
  <w:style w:type="paragraph" w:styleId="Odstavecseseznamem">
    <w:name w:val="List Paragraph"/>
    <w:basedOn w:val="Normln"/>
    <w:uiPriority w:val="34"/>
    <w:qFormat/>
    <w:rsid w:val="008D223D"/>
    <w:pPr>
      <w:ind w:left="720"/>
    </w:pPr>
    <w:rPr>
      <w:rFonts w:ascii="Calibri" w:eastAsia="Calibri" w:hAnsi="Calibri"/>
      <w:sz w:val="22"/>
      <w:szCs w:val="22"/>
      <w:lang w:eastAsia="en-US"/>
    </w:rPr>
  </w:style>
  <w:style w:type="character" w:customStyle="1" w:styleId="zmena">
    <w:name w:val="zmena"/>
    <w:rsid w:val="008D223D"/>
  </w:style>
  <w:style w:type="character" w:customStyle="1" w:styleId="sekcenadpis">
    <w:name w:val="sekcenadpis"/>
    <w:rsid w:val="008D223D"/>
  </w:style>
  <w:style w:type="character" w:customStyle="1" w:styleId="pridano">
    <w:name w:val="pridano"/>
    <w:rsid w:val="008D223D"/>
  </w:style>
  <w:style w:type="paragraph" w:styleId="Textbubliny">
    <w:name w:val="Balloon Text"/>
    <w:basedOn w:val="Normln"/>
    <w:link w:val="TextbublinyChar"/>
    <w:uiPriority w:val="99"/>
    <w:semiHidden/>
    <w:unhideWhenUsed/>
    <w:rsid w:val="005B7F68"/>
    <w:rPr>
      <w:rFonts w:ascii="Tahoma" w:hAnsi="Tahoma" w:cs="Tahoma"/>
      <w:sz w:val="16"/>
      <w:szCs w:val="16"/>
    </w:rPr>
  </w:style>
  <w:style w:type="character" w:customStyle="1" w:styleId="TextbublinyChar">
    <w:name w:val="Text bubliny Char"/>
    <w:basedOn w:val="Standardnpsmoodstavce"/>
    <w:link w:val="Textbubliny"/>
    <w:uiPriority w:val="99"/>
    <w:semiHidden/>
    <w:rsid w:val="005B7F68"/>
    <w:rPr>
      <w:rFonts w:ascii="Tahoma" w:eastAsia="Times New Roman" w:hAnsi="Tahoma" w:cs="Tahoma"/>
      <w:sz w:val="16"/>
      <w:szCs w:val="16"/>
      <w:lang w:eastAsia="cs-CZ"/>
    </w:rPr>
  </w:style>
  <w:style w:type="character" w:styleId="Siln">
    <w:name w:val="Strong"/>
    <w:basedOn w:val="Standardnpsmoodstavce"/>
    <w:uiPriority w:val="22"/>
    <w:qFormat/>
    <w:rsid w:val="0018651A"/>
    <w:rPr>
      <w:b/>
      <w:bCs/>
    </w:rPr>
  </w:style>
  <w:style w:type="paragraph" w:styleId="Zhlav">
    <w:name w:val="header"/>
    <w:basedOn w:val="Normln"/>
    <w:link w:val="ZhlavChar"/>
    <w:uiPriority w:val="99"/>
    <w:unhideWhenUsed/>
    <w:rsid w:val="006010B8"/>
    <w:pPr>
      <w:tabs>
        <w:tab w:val="center" w:pos="4536"/>
        <w:tab w:val="right" w:pos="9072"/>
      </w:tabs>
    </w:pPr>
  </w:style>
  <w:style w:type="character" w:customStyle="1" w:styleId="ZhlavChar">
    <w:name w:val="Záhlaví Char"/>
    <w:basedOn w:val="Standardnpsmoodstavce"/>
    <w:link w:val="Zhlav"/>
    <w:uiPriority w:val="99"/>
    <w:rsid w:val="006010B8"/>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10B8"/>
    <w:rPr>
      <w:sz w:val="16"/>
      <w:szCs w:val="16"/>
    </w:rPr>
  </w:style>
  <w:style w:type="paragraph" w:styleId="Textkomente">
    <w:name w:val="annotation text"/>
    <w:basedOn w:val="Normln"/>
    <w:link w:val="TextkomenteChar"/>
    <w:uiPriority w:val="99"/>
    <w:semiHidden/>
    <w:unhideWhenUsed/>
    <w:rsid w:val="006010B8"/>
    <w:rPr>
      <w:sz w:val="20"/>
      <w:szCs w:val="20"/>
    </w:rPr>
  </w:style>
  <w:style w:type="character" w:customStyle="1" w:styleId="TextkomenteChar">
    <w:name w:val="Text komentáře Char"/>
    <w:basedOn w:val="Standardnpsmoodstavce"/>
    <w:link w:val="Textkomente"/>
    <w:uiPriority w:val="99"/>
    <w:semiHidden/>
    <w:rsid w:val="006010B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10B8"/>
    <w:rPr>
      <w:b/>
      <w:bCs/>
    </w:rPr>
  </w:style>
  <w:style w:type="character" w:customStyle="1" w:styleId="PedmtkomenteChar">
    <w:name w:val="Předmět komentáře Char"/>
    <w:basedOn w:val="TextkomenteChar"/>
    <w:link w:val="Pedmtkomente"/>
    <w:uiPriority w:val="99"/>
    <w:semiHidden/>
    <w:rsid w:val="006010B8"/>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756944926">
      <w:bodyDiv w:val="1"/>
      <w:marLeft w:val="0"/>
      <w:marRight w:val="0"/>
      <w:marTop w:val="0"/>
      <w:marBottom w:val="0"/>
      <w:divBdr>
        <w:top w:val="none" w:sz="0" w:space="0" w:color="auto"/>
        <w:left w:val="none" w:sz="0" w:space="0" w:color="auto"/>
        <w:bottom w:val="none" w:sz="0" w:space="0" w:color="auto"/>
        <w:right w:val="none" w:sz="0" w:space="0" w:color="auto"/>
      </w:divBdr>
    </w:div>
    <w:div w:id="1866938961">
      <w:bodyDiv w:val="1"/>
      <w:marLeft w:val="60"/>
      <w:marRight w:val="60"/>
      <w:marTop w:val="60"/>
      <w:marBottom w:val="60"/>
      <w:divBdr>
        <w:top w:val="none" w:sz="0" w:space="0" w:color="auto"/>
        <w:left w:val="none" w:sz="0" w:space="0" w:color="auto"/>
        <w:bottom w:val="none" w:sz="0" w:space="0" w:color="auto"/>
        <w:right w:val="none" w:sz="0" w:space="0" w:color="auto"/>
      </w:divBdr>
      <w:divsChild>
        <w:div w:id="35292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EB1D-8369-4F7A-AE90-F8384E02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5576</Words>
  <Characters>32902</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Červenková Irena MUDr.</dc:creator>
  <cp:lastModifiedBy>Martina</cp:lastModifiedBy>
  <cp:revision>2</cp:revision>
  <cp:lastPrinted>2014-09-04T09:59:00Z</cp:lastPrinted>
  <dcterms:created xsi:type="dcterms:W3CDTF">2014-09-29T10:48:00Z</dcterms:created>
  <dcterms:modified xsi:type="dcterms:W3CDTF">2014-09-29T10:48:00Z</dcterms:modified>
</cp:coreProperties>
</file>