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F6" w:rsidRPr="00A83E09" w:rsidRDefault="00A83E09" w:rsidP="00A83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83E09">
        <w:rPr>
          <w:rFonts w:ascii="Arial" w:hAnsi="Arial" w:cs="Arial"/>
          <w:b/>
          <w:sz w:val="28"/>
          <w:szCs w:val="28"/>
        </w:rPr>
        <w:t>Petice za zachování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83E09">
        <w:rPr>
          <w:rFonts w:ascii="Arial" w:hAnsi="Arial" w:cs="Arial"/>
          <w:b/>
          <w:sz w:val="28"/>
          <w:szCs w:val="28"/>
        </w:rPr>
        <w:t>sítě nemocnic</w:t>
      </w:r>
    </w:p>
    <w:p w:rsidR="00A83E09" w:rsidRPr="00A83E09" w:rsidRDefault="00A83E09" w:rsidP="00A83E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3E09">
        <w:rPr>
          <w:rFonts w:ascii="Arial" w:hAnsi="Arial" w:cs="Arial"/>
          <w:b/>
          <w:bCs/>
          <w:sz w:val="24"/>
          <w:szCs w:val="24"/>
        </w:rPr>
        <w:t>S blížícím se koncem roku 2012 se přibližuje také datum, k němuž po vzájemné dohodě a společně s podporou Ministerstva zdravotnictví ČR všechny zdravotní pojišťovny vypověděly smlouvy všem nemocnicím. Dosavadní jednání o restrukturalizaci lůžkového fondu probíhala netransparentním způsobem bez jasně stanovených kritérií a bez analýzy dopadu připravovaných změn na dostupnost, kvalitu a bezpečnost zdravotní péče. V současnosti jednání uvízla na mrtvém bodě a nikdo neví, jak bude od ledna 2013 síť lůžkových zdravotnických zařízení vypadat. Situaci dále komplikuje skutečnost, že Ministerstvo zdravotnictví ČR přestalo s představiteli odborné i laické veřejnosti na dané téma komunikovat.</w:t>
      </w:r>
    </w:p>
    <w:p w:rsidR="00A83E09" w:rsidRPr="00A83E09" w:rsidRDefault="00A83E09" w:rsidP="00A83E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83E09">
        <w:rPr>
          <w:rFonts w:ascii="Arial" w:hAnsi="Arial" w:cs="Arial"/>
          <w:sz w:val="24"/>
          <w:szCs w:val="24"/>
        </w:rPr>
        <w:t>Zřizovatelé regionálních nemocnic, které se zdají být nejohroženějšími, se v dané situaci spojili s lékařskými a zdravotnickými odbory i s organizacemi pacientů a společně vyhlásili petiční akci za zachování stávající sítě lůžkových zdravotnických zařízení. Text petice spolu s petičním archem a společným prohlášením signatářských organizací naleznete v přílohách.</w:t>
      </w:r>
    </w:p>
    <w:p w:rsidR="00A83E09" w:rsidRPr="00A83E09" w:rsidRDefault="00A83E09" w:rsidP="00A83E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83E09">
        <w:rPr>
          <w:rFonts w:ascii="Arial" w:hAnsi="Arial" w:cs="Arial"/>
          <w:sz w:val="24"/>
          <w:szCs w:val="24"/>
        </w:rPr>
        <w:t xml:space="preserve">Vzhledem k tomu, že prohlubující se existenční nejistota spojená s možným rušením řady pracovních míst se dotýká tisíců lékařů a lékařek, členů České lékařské komory, nemůže naše profesní organizace zůstat stranou. I když nejsme přímo organizátory petice, měli bychom podle svých možností tuto akci podpořit. Petiční archy ke stažení a další informace naleznete na </w:t>
      </w:r>
      <w:r w:rsidRPr="00A83E09">
        <w:rPr>
          <w:rFonts w:ascii="Arial" w:hAnsi="Arial" w:cs="Arial"/>
          <w:i/>
          <w:iCs/>
          <w:sz w:val="24"/>
          <w:szCs w:val="24"/>
        </w:rPr>
        <w:t>www.lkcr.cz</w:t>
      </w:r>
      <w:r w:rsidRPr="00A83E09">
        <w:rPr>
          <w:rFonts w:ascii="Arial" w:hAnsi="Arial" w:cs="Arial"/>
          <w:sz w:val="24"/>
          <w:szCs w:val="24"/>
        </w:rPr>
        <w:t>.</w:t>
      </w:r>
    </w:p>
    <w:p w:rsidR="00A83E09" w:rsidRPr="00A83E09" w:rsidRDefault="00A83E09" w:rsidP="00A83E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83E09">
        <w:rPr>
          <w:rFonts w:ascii="Arial" w:hAnsi="Arial" w:cs="Arial"/>
          <w:sz w:val="24"/>
          <w:szCs w:val="24"/>
        </w:rPr>
        <w:t xml:space="preserve">Tématu chystaných změn v síti zdravotnických zařízení bude věnována konference ČLK pořádaná v pátek 2. 11. 2012, tedy den před sjezdem komory, v hotelu </w:t>
      </w:r>
      <w:proofErr w:type="spellStart"/>
      <w:r w:rsidRPr="00A83E09">
        <w:rPr>
          <w:rFonts w:ascii="Arial" w:hAnsi="Arial" w:cs="Arial"/>
          <w:sz w:val="24"/>
          <w:szCs w:val="24"/>
        </w:rPr>
        <w:t>Clarion</w:t>
      </w:r>
      <w:proofErr w:type="spellEnd"/>
      <w:r w:rsidRPr="00A83E09">
        <w:rPr>
          <w:rFonts w:ascii="Arial" w:hAnsi="Arial" w:cs="Arial"/>
          <w:sz w:val="24"/>
          <w:szCs w:val="24"/>
        </w:rPr>
        <w:t xml:space="preserve"> v Praze. Závěry této konference se jistě stanou jedním z hlavních témat blížícího se sjezdu. Případná drastická redukce sítě lůžkových zařízení totiž může být předobrazem redukce sítě soukromých lékařů, kterou budou moci zdravotní pojišťovny provést o rok později. Toto téma se tedy bezprostředně týká </w:t>
      </w:r>
      <w:proofErr w:type="spellStart"/>
      <w:r w:rsidRPr="00A83E09">
        <w:rPr>
          <w:rFonts w:ascii="Arial" w:hAnsi="Arial" w:cs="Arial"/>
          <w:sz w:val="24"/>
          <w:szCs w:val="24"/>
        </w:rPr>
        <w:t>každéhoz</w:t>
      </w:r>
      <w:proofErr w:type="spellEnd"/>
      <w:r w:rsidRPr="00A83E09">
        <w:rPr>
          <w:rFonts w:ascii="Arial" w:hAnsi="Arial" w:cs="Arial"/>
          <w:sz w:val="24"/>
          <w:szCs w:val="24"/>
        </w:rPr>
        <w:t xml:space="preserve"> nás, všech členů naší komory.</w:t>
      </w:r>
    </w:p>
    <w:p w:rsidR="00A83E09" w:rsidRPr="00A83E09" w:rsidRDefault="00A83E09" w:rsidP="00A83E09">
      <w:pPr>
        <w:spacing w:before="120" w:after="0"/>
        <w:rPr>
          <w:rFonts w:ascii="Arial" w:hAnsi="Arial" w:cs="Arial"/>
          <w:sz w:val="24"/>
          <w:szCs w:val="24"/>
        </w:rPr>
      </w:pPr>
      <w:r w:rsidRPr="00A83E09">
        <w:rPr>
          <w:rFonts w:ascii="Arial" w:hAnsi="Arial" w:cs="Arial"/>
          <w:b/>
          <w:bCs/>
          <w:sz w:val="24"/>
          <w:szCs w:val="24"/>
        </w:rPr>
        <w:t xml:space="preserve">Milan </w:t>
      </w:r>
      <w:proofErr w:type="spellStart"/>
      <w:r w:rsidRPr="00A83E09">
        <w:rPr>
          <w:rFonts w:ascii="Arial" w:hAnsi="Arial" w:cs="Arial"/>
          <w:b/>
          <w:bCs/>
          <w:sz w:val="24"/>
          <w:szCs w:val="24"/>
        </w:rPr>
        <w:t>Kubek</w:t>
      </w:r>
      <w:proofErr w:type="spellEnd"/>
      <w:r w:rsidRPr="00A83E0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83E09">
        <w:rPr>
          <w:rFonts w:ascii="Arial" w:hAnsi="Arial" w:cs="Arial"/>
          <w:sz w:val="24"/>
          <w:szCs w:val="24"/>
        </w:rPr>
        <w:t>prezident ČLK</w:t>
      </w:r>
    </w:p>
    <w:sectPr w:rsidR="00A83E09" w:rsidRPr="00A83E09" w:rsidSect="00E5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83E09"/>
    <w:rsid w:val="00A83E09"/>
    <w:rsid w:val="00E5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E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2012-10-22T09:59:00Z</dcterms:created>
  <dcterms:modified xsi:type="dcterms:W3CDTF">2012-10-22T10:04:00Z</dcterms:modified>
</cp:coreProperties>
</file>