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682" w:rsidRDefault="00041682"/>
    <w:p w:rsidR="00763E42" w:rsidRDefault="00CB6092">
      <w:r>
        <w:rPr>
          <w:noProof/>
          <w:lang w:eastAsia="cs-CZ"/>
        </w:rPr>
        <w:drawing>
          <wp:inline distT="0" distB="0" distL="0" distR="0">
            <wp:extent cx="2875280" cy="386715"/>
            <wp:effectExtent l="19050" t="0" r="1270" b="0"/>
            <wp:docPr id="3" name="obrázek 3" descr="C:\Users\Martina\Documents\LOGO AČMN\Logo s názv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tina\Documents\LOGO AČMN\Logo s názve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38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999" w:rsidRDefault="00957999"/>
    <w:p w:rsidR="00CB6092" w:rsidRDefault="00CB6092" w:rsidP="00CB6092">
      <w:pPr>
        <w:spacing w:after="0"/>
        <w:rPr>
          <w:b/>
          <w:sz w:val="40"/>
          <w:szCs w:val="40"/>
        </w:rPr>
      </w:pPr>
      <w:r w:rsidRPr="00CB6092">
        <w:rPr>
          <w:b/>
          <w:sz w:val="40"/>
          <w:szCs w:val="40"/>
        </w:rPr>
        <w:t>Příklad rozdílných úhrad za stejnou péči v jednotlivých druzích nemocnic</w:t>
      </w:r>
    </w:p>
    <w:p w:rsidR="00EA41A2" w:rsidRPr="00CB6092" w:rsidRDefault="00CB6092" w:rsidP="00CB6092">
      <w:pPr>
        <w:spacing w:after="0"/>
        <w:rPr>
          <w:b/>
          <w:sz w:val="40"/>
          <w:szCs w:val="40"/>
        </w:rPr>
      </w:pPr>
      <w:r>
        <w:rPr>
          <w:sz w:val="28"/>
          <w:szCs w:val="28"/>
        </w:rPr>
        <w:t xml:space="preserve">(z Plzeňského kraje) </w:t>
      </w:r>
    </w:p>
    <w:p w:rsidR="00CB6092" w:rsidRDefault="00CB6092"/>
    <w:p w:rsidR="00CB6092" w:rsidRDefault="00CB6092"/>
    <w:tbl>
      <w:tblPr>
        <w:tblStyle w:val="Mkatabulky"/>
        <w:tblW w:w="0" w:type="auto"/>
        <w:tblLook w:val="04A0"/>
      </w:tblPr>
      <w:tblGrid>
        <w:gridCol w:w="2802"/>
        <w:gridCol w:w="992"/>
        <w:gridCol w:w="1559"/>
        <w:gridCol w:w="1701"/>
        <w:gridCol w:w="1559"/>
        <w:gridCol w:w="1560"/>
        <w:gridCol w:w="1417"/>
        <w:gridCol w:w="1300"/>
        <w:gridCol w:w="1284"/>
      </w:tblGrid>
      <w:tr w:rsidR="00763E42" w:rsidTr="00CB6092">
        <w:tc>
          <w:tcPr>
            <w:tcW w:w="14142" w:type="dxa"/>
            <w:gridSpan w:val="9"/>
            <w:shd w:val="clear" w:color="auto" w:fill="auto"/>
          </w:tcPr>
          <w:p w:rsidR="00763E42" w:rsidRPr="00957999" w:rsidRDefault="00763E42" w:rsidP="00EA41A2">
            <w:pPr>
              <w:jc w:val="center"/>
              <w:rPr>
                <w:b/>
                <w:sz w:val="32"/>
                <w:szCs w:val="32"/>
              </w:rPr>
            </w:pPr>
            <w:r w:rsidRPr="00957999">
              <w:rPr>
                <w:b/>
                <w:sz w:val="32"/>
                <w:szCs w:val="32"/>
              </w:rPr>
              <w:t>Porovnání úhrad za porod a operaci slepého střeva podle výše individuální základní sazby /v Kč/</w:t>
            </w:r>
          </w:p>
        </w:tc>
      </w:tr>
      <w:tr w:rsidR="00EA41A2" w:rsidTr="00957999">
        <w:tc>
          <w:tcPr>
            <w:tcW w:w="3794" w:type="dxa"/>
            <w:gridSpan w:val="2"/>
            <w:vAlign w:val="center"/>
          </w:tcPr>
          <w:p w:rsidR="00EA41A2" w:rsidRPr="001B43E5" w:rsidRDefault="00EA41A2" w:rsidP="00957999">
            <w:pPr>
              <w:jc w:val="center"/>
              <w:rPr>
                <w:sz w:val="24"/>
                <w:szCs w:val="24"/>
              </w:rPr>
            </w:pPr>
            <w:r w:rsidRPr="001B43E5">
              <w:rPr>
                <w:sz w:val="24"/>
                <w:szCs w:val="24"/>
              </w:rPr>
              <w:t>Nemocnice</w:t>
            </w:r>
          </w:p>
        </w:tc>
        <w:tc>
          <w:tcPr>
            <w:tcW w:w="1559" w:type="dxa"/>
            <w:vAlign w:val="center"/>
          </w:tcPr>
          <w:p w:rsidR="00EA41A2" w:rsidRPr="001B43E5" w:rsidRDefault="00EA41A2" w:rsidP="00EA41A2">
            <w:pPr>
              <w:jc w:val="center"/>
              <w:rPr>
                <w:sz w:val="24"/>
                <w:szCs w:val="24"/>
              </w:rPr>
            </w:pPr>
            <w:r w:rsidRPr="001B43E5">
              <w:rPr>
                <w:sz w:val="24"/>
                <w:szCs w:val="24"/>
              </w:rPr>
              <w:t>nejhůře placená nemocnice</w:t>
            </w:r>
          </w:p>
        </w:tc>
        <w:tc>
          <w:tcPr>
            <w:tcW w:w="1701" w:type="dxa"/>
            <w:vAlign w:val="center"/>
          </w:tcPr>
          <w:p w:rsidR="00EA41A2" w:rsidRPr="001B43E5" w:rsidRDefault="00EA41A2" w:rsidP="00EA41A2">
            <w:pPr>
              <w:jc w:val="center"/>
              <w:rPr>
                <w:sz w:val="24"/>
                <w:szCs w:val="24"/>
              </w:rPr>
            </w:pPr>
            <w:r w:rsidRPr="001B43E5">
              <w:rPr>
                <w:sz w:val="24"/>
                <w:szCs w:val="24"/>
              </w:rPr>
              <w:t>Domažlice</w:t>
            </w:r>
          </w:p>
        </w:tc>
        <w:tc>
          <w:tcPr>
            <w:tcW w:w="1559" w:type="dxa"/>
            <w:vAlign w:val="center"/>
          </w:tcPr>
          <w:p w:rsidR="00EA41A2" w:rsidRPr="001B43E5" w:rsidRDefault="00EA41A2" w:rsidP="00EA41A2">
            <w:pPr>
              <w:jc w:val="center"/>
              <w:rPr>
                <w:sz w:val="24"/>
                <w:szCs w:val="24"/>
              </w:rPr>
            </w:pPr>
            <w:r w:rsidRPr="001B43E5">
              <w:rPr>
                <w:sz w:val="24"/>
                <w:szCs w:val="24"/>
              </w:rPr>
              <w:t>Rokycany</w:t>
            </w:r>
          </w:p>
        </w:tc>
        <w:tc>
          <w:tcPr>
            <w:tcW w:w="1560" w:type="dxa"/>
            <w:vAlign w:val="center"/>
          </w:tcPr>
          <w:p w:rsidR="00EA41A2" w:rsidRPr="001B43E5" w:rsidRDefault="00EA41A2" w:rsidP="00EA41A2">
            <w:pPr>
              <w:jc w:val="center"/>
              <w:rPr>
                <w:sz w:val="24"/>
                <w:szCs w:val="24"/>
              </w:rPr>
            </w:pPr>
            <w:r w:rsidRPr="001B43E5">
              <w:rPr>
                <w:sz w:val="24"/>
                <w:szCs w:val="24"/>
              </w:rPr>
              <w:t>Klatovy</w:t>
            </w:r>
          </w:p>
        </w:tc>
        <w:tc>
          <w:tcPr>
            <w:tcW w:w="1417" w:type="dxa"/>
            <w:vAlign w:val="center"/>
          </w:tcPr>
          <w:p w:rsidR="00EA41A2" w:rsidRPr="001B43E5" w:rsidRDefault="00EA41A2" w:rsidP="00EA41A2">
            <w:pPr>
              <w:jc w:val="center"/>
              <w:rPr>
                <w:sz w:val="24"/>
                <w:szCs w:val="24"/>
              </w:rPr>
            </w:pPr>
            <w:proofErr w:type="spellStart"/>
            <w:r w:rsidRPr="001B43E5">
              <w:rPr>
                <w:sz w:val="24"/>
                <w:szCs w:val="24"/>
              </w:rPr>
              <w:t>Stod</w:t>
            </w:r>
            <w:proofErr w:type="spellEnd"/>
          </w:p>
        </w:tc>
        <w:tc>
          <w:tcPr>
            <w:tcW w:w="1276" w:type="dxa"/>
            <w:vAlign w:val="center"/>
          </w:tcPr>
          <w:p w:rsidR="00EA41A2" w:rsidRPr="001B43E5" w:rsidRDefault="00EA41A2" w:rsidP="00EA41A2">
            <w:pPr>
              <w:jc w:val="center"/>
              <w:rPr>
                <w:b/>
                <w:sz w:val="24"/>
                <w:szCs w:val="24"/>
              </w:rPr>
            </w:pPr>
            <w:r w:rsidRPr="001B43E5">
              <w:rPr>
                <w:b/>
                <w:sz w:val="24"/>
                <w:szCs w:val="24"/>
              </w:rPr>
              <w:t>průměrná nemocnice v ČR</w:t>
            </w:r>
          </w:p>
        </w:tc>
        <w:tc>
          <w:tcPr>
            <w:tcW w:w="1276" w:type="dxa"/>
            <w:vAlign w:val="center"/>
          </w:tcPr>
          <w:p w:rsidR="00EA41A2" w:rsidRPr="001B43E5" w:rsidRDefault="00EA41A2" w:rsidP="00EA41A2">
            <w:pPr>
              <w:jc w:val="center"/>
              <w:rPr>
                <w:sz w:val="24"/>
                <w:szCs w:val="24"/>
              </w:rPr>
            </w:pPr>
            <w:r w:rsidRPr="001B43E5">
              <w:rPr>
                <w:sz w:val="24"/>
                <w:szCs w:val="24"/>
              </w:rPr>
              <w:t>nejlépe placená nemocnice</w:t>
            </w:r>
          </w:p>
        </w:tc>
      </w:tr>
      <w:tr w:rsidR="00EA41A2" w:rsidTr="00957999">
        <w:tc>
          <w:tcPr>
            <w:tcW w:w="2802" w:type="dxa"/>
            <w:vAlign w:val="center"/>
          </w:tcPr>
          <w:p w:rsidR="00763E42" w:rsidRPr="001B43E5" w:rsidRDefault="00EA41A2" w:rsidP="00957999">
            <w:pPr>
              <w:jc w:val="center"/>
              <w:rPr>
                <w:sz w:val="24"/>
                <w:szCs w:val="24"/>
              </w:rPr>
            </w:pPr>
            <w:r w:rsidRPr="001B43E5">
              <w:rPr>
                <w:sz w:val="24"/>
                <w:szCs w:val="24"/>
              </w:rPr>
              <w:t>Údaje k úhradě</w:t>
            </w:r>
          </w:p>
        </w:tc>
        <w:tc>
          <w:tcPr>
            <w:tcW w:w="992" w:type="dxa"/>
          </w:tcPr>
          <w:p w:rsidR="00763E42" w:rsidRDefault="00763E42">
            <w:r>
              <w:t>relativní váha případu</w:t>
            </w:r>
          </w:p>
        </w:tc>
        <w:tc>
          <w:tcPr>
            <w:tcW w:w="1559" w:type="dxa"/>
          </w:tcPr>
          <w:p w:rsidR="00763E42" w:rsidRDefault="00763E42"/>
        </w:tc>
        <w:tc>
          <w:tcPr>
            <w:tcW w:w="1701" w:type="dxa"/>
          </w:tcPr>
          <w:p w:rsidR="00763E42" w:rsidRDefault="00763E42"/>
        </w:tc>
        <w:tc>
          <w:tcPr>
            <w:tcW w:w="1559" w:type="dxa"/>
          </w:tcPr>
          <w:p w:rsidR="00763E42" w:rsidRDefault="00763E42"/>
        </w:tc>
        <w:tc>
          <w:tcPr>
            <w:tcW w:w="1560" w:type="dxa"/>
          </w:tcPr>
          <w:p w:rsidR="00763E42" w:rsidRDefault="00763E42"/>
        </w:tc>
        <w:tc>
          <w:tcPr>
            <w:tcW w:w="1417" w:type="dxa"/>
          </w:tcPr>
          <w:p w:rsidR="00763E42" w:rsidRDefault="00763E42"/>
        </w:tc>
        <w:tc>
          <w:tcPr>
            <w:tcW w:w="1276" w:type="dxa"/>
          </w:tcPr>
          <w:p w:rsidR="00763E42" w:rsidRDefault="00763E42"/>
        </w:tc>
        <w:tc>
          <w:tcPr>
            <w:tcW w:w="1276" w:type="dxa"/>
          </w:tcPr>
          <w:p w:rsidR="00763E42" w:rsidRDefault="00763E42"/>
        </w:tc>
      </w:tr>
      <w:tr w:rsidR="00EA41A2" w:rsidTr="00957999">
        <w:tc>
          <w:tcPr>
            <w:tcW w:w="3794" w:type="dxa"/>
            <w:gridSpan w:val="2"/>
            <w:vAlign w:val="center"/>
          </w:tcPr>
          <w:p w:rsidR="00763E42" w:rsidRPr="00331A7C" w:rsidRDefault="00CB6092" w:rsidP="00957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základní </w:t>
            </w:r>
            <w:r w:rsidR="00763E42" w:rsidRPr="00331A7C">
              <w:rPr>
                <w:sz w:val="24"/>
                <w:szCs w:val="24"/>
              </w:rPr>
              <w:t>sazb</w:t>
            </w:r>
            <w:r w:rsidR="00EA41A2" w:rsidRPr="00331A7C">
              <w:rPr>
                <w:sz w:val="24"/>
                <w:szCs w:val="24"/>
              </w:rPr>
              <w:t>a</w:t>
            </w:r>
          </w:p>
        </w:tc>
        <w:tc>
          <w:tcPr>
            <w:tcW w:w="1559" w:type="dxa"/>
          </w:tcPr>
          <w:p w:rsidR="00763E42" w:rsidRPr="00331A7C" w:rsidRDefault="00763E42" w:rsidP="00957999">
            <w:pPr>
              <w:jc w:val="center"/>
              <w:rPr>
                <w:sz w:val="24"/>
                <w:szCs w:val="24"/>
              </w:rPr>
            </w:pPr>
            <w:r w:rsidRPr="00331A7C">
              <w:rPr>
                <w:sz w:val="24"/>
                <w:szCs w:val="24"/>
              </w:rPr>
              <w:t>15 000 Kč</w:t>
            </w:r>
          </w:p>
        </w:tc>
        <w:tc>
          <w:tcPr>
            <w:tcW w:w="1701" w:type="dxa"/>
          </w:tcPr>
          <w:p w:rsidR="00763E42" w:rsidRPr="00331A7C" w:rsidRDefault="00763E42" w:rsidP="00957999">
            <w:pPr>
              <w:jc w:val="center"/>
              <w:rPr>
                <w:sz w:val="24"/>
                <w:szCs w:val="24"/>
              </w:rPr>
            </w:pPr>
            <w:r w:rsidRPr="00331A7C">
              <w:rPr>
                <w:sz w:val="24"/>
                <w:szCs w:val="24"/>
              </w:rPr>
              <w:t>21 822 Kč</w:t>
            </w:r>
          </w:p>
        </w:tc>
        <w:tc>
          <w:tcPr>
            <w:tcW w:w="1559" w:type="dxa"/>
          </w:tcPr>
          <w:p w:rsidR="00763E42" w:rsidRPr="00331A7C" w:rsidRDefault="00763E42" w:rsidP="00957999">
            <w:pPr>
              <w:jc w:val="center"/>
              <w:rPr>
                <w:sz w:val="24"/>
                <w:szCs w:val="24"/>
              </w:rPr>
            </w:pPr>
            <w:r w:rsidRPr="00331A7C">
              <w:rPr>
                <w:sz w:val="24"/>
                <w:szCs w:val="24"/>
              </w:rPr>
              <w:t>23 642 Kč</w:t>
            </w:r>
          </w:p>
        </w:tc>
        <w:tc>
          <w:tcPr>
            <w:tcW w:w="1560" w:type="dxa"/>
          </w:tcPr>
          <w:p w:rsidR="00763E42" w:rsidRPr="00331A7C" w:rsidRDefault="00763E42" w:rsidP="00957999">
            <w:pPr>
              <w:jc w:val="center"/>
              <w:rPr>
                <w:sz w:val="24"/>
                <w:szCs w:val="24"/>
              </w:rPr>
            </w:pPr>
            <w:r w:rsidRPr="00331A7C">
              <w:rPr>
                <w:sz w:val="24"/>
                <w:szCs w:val="24"/>
              </w:rPr>
              <w:t>25 752 Kč</w:t>
            </w:r>
          </w:p>
        </w:tc>
        <w:tc>
          <w:tcPr>
            <w:tcW w:w="1417" w:type="dxa"/>
          </w:tcPr>
          <w:p w:rsidR="00763E42" w:rsidRPr="00331A7C" w:rsidRDefault="00763E42" w:rsidP="00957999">
            <w:pPr>
              <w:jc w:val="center"/>
              <w:rPr>
                <w:sz w:val="24"/>
                <w:szCs w:val="24"/>
              </w:rPr>
            </w:pPr>
            <w:r w:rsidRPr="00331A7C">
              <w:rPr>
                <w:sz w:val="24"/>
                <w:szCs w:val="24"/>
              </w:rPr>
              <w:t>26 637 Kč</w:t>
            </w:r>
          </w:p>
        </w:tc>
        <w:tc>
          <w:tcPr>
            <w:tcW w:w="1276" w:type="dxa"/>
          </w:tcPr>
          <w:p w:rsidR="00763E42" w:rsidRPr="00331A7C" w:rsidRDefault="00763E42" w:rsidP="00957999">
            <w:pPr>
              <w:jc w:val="center"/>
              <w:rPr>
                <w:b/>
                <w:sz w:val="24"/>
                <w:szCs w:val="24"/>
              </w:rPr>
            </w:pPr>
            <w:r w:rsidRPr="00331A7C">
              <w:rPr>
                <w:b/>
                <w:sz w:val="24"/>
                <w:szCs w:val="24"/>
              </w:rPr>
              <w:t>29 500 Kč</w:t>
            </w:r>
          </w:p>
        </w:tc>
        <w:tc>
          <w:tcPr>
            <w:tcW w:w="1276" w:type="dxa"/>
          </w:tcPr>
          <w:p w:rsidR="00763E42" w:rsidRPr="00331A7C" w:rsidRDefault="00763E42" w:rsidP="00957999">
            <w:pPr>
              <w:jc w:val="center"/>
              <w:rPr>
                <w:sz w:val="24"/>
                <w:szCs w:val="24"/>
              </w:rPr>
            </w:pPr>
            <w:r w:rsidRPr="00331A7C">
              <w:rPr>
                <w:sz w:val="24"/>
                <w:szCs w:val="24"/>
              </w:rPr>
              <w:t>40 000 Kč</w:t>
            </w:r>
          </w:p>
        </w:tc>
      </w:tr>
      <w:tr w:rsidR="00EA41A2" w:rsidTr="00957999">
        <w:tc>
          <w:tcPr>
            <w:tcW w:w="280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A41A2" w:rsidRPr="001B43E5" w:rsidRDefault="00EA41A2">
            <w:pPr>
              <w:rPr>
                <w:b/>
                <w:sz w:val="24"/>
                <w:szCs w:val="24"/>
              </w:rPr>
            </w:pPr>
            <w:r w:rsidRPr="001B43E5">
              <w:rPr>
                <w:b/>
                <w:sz w:val="24"/>
                <w:szCs w:val="24"/>
              </w:rPr>
              <w:t>Vaginální porod bez komplikací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A41A2" w:rsidRDefault="00EA41A2" w:rsidP="00957999">
            <w:pPr>
              <w:jc w:val="center"/>
            </w:pPr>
            <w:r>
              <w:t>0,435</w:t>
            </w:r>
          </w:p>
        </w:tc>
        <w:tc>
          <w:tcPr>
            <w:tcW w:w="10348" w:type="dxa"/>
            <w:gridSpan w:val="7"/>
            <w:tcBorders>
              <w:bottom w:val="single" w:sz="4" w:space="0" w:color="auto"/>
            </w:tcBorders>
          </w:tcPr>
          <w:p w:rsidR="00EA41A2" w:rsidRDefault="00EA41A2"/>
        </w:tc>
      </w:tr>
      <w:tr w:rsidR="00EA41A2" w:rsidTr="00957999">
        <w:tc>
          <w:tcPr>
            <w:tcW w:w="3794" w:type="dxa"/>
            <w:gridSpan w:val="2"/>
            <w:shd w:val="clear" w:color="auto" w:fill="FBD4B4" w:themeFill="accent6" w:themeFillTint="66"/>
            <w:vAlign w:val="center"/>
          </w:tcPr>
          <w:p w:rsidR="00763E42" w:rsidRPr="00331A7C" w:rsidRDefault="00EA41A2" w:rsidP="00957999">
            <w:pPr>
              <w:jc w:val="center"/>
              <w:rPr>
                <w:sz w:val="24"/>
                <w:szCs w:val="24"/>
              </w:rPr>
            </w:pPr>
            <w:r w:rsidRPr="00331A7C">
              <w:rPr>
                <w:sz w:val="24"/>
                <w:szCs w:val="24"/>
              </w:rPr>
              <w:t>ú</w:t>
            </w:r>
            <w:r w:rsidR="00763E42" w:rsidRPr="00331A7C">
              <w:rPr>
                <w:sz w:val="24"/>
                <w:szCs w:val="24"/>
              </w:rPr>
              <w:t>hrada za tento výkon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763E42" w:rsidRPr="001B43E5" w:rsidRDefault="00763E42" w:rsidP="00957999">
            <w:pPr>
              <w:jc w:val="center"/>
              <w:rPr>
                <w:b/>
                <w:sz w:val="24"/>
                <w:szCs w:val="24"/>
              </w:rPr>
            </w:pPr>
            <w:r w:rsidRPr="001B43E5">
              <w:rPr>
                <w:b/>
                <w:sz w:val="24"/>
                <w:szCs w:val="24"/>
              </w:rPr>
              <w:t>6 525 Kč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763E42" w:rsidRPr="001B43E5" w:rsidRDefault="00763E42" w:rsidP="00957999">
            <w:pPr>
              <w:jc w:val="center"/>
              <w:rPr>
                <w:b/>
                <w:sz w:val="24"/>
                <w:szCs w:val="24"/>
              </w:rPr>
            </w:pPr>
            <w:r w:rsidRPr="001B43E5">
              <w:rPr>
                <w:b/>
                <w:sz w:val="24"/>
                <w:szCs w:val="24"/>
              </w:rPr>
              <w:t>9 493 Kč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763E42" w:rsidRPr="001B43E5" w:rsidRDefault="00763E42" w:rsidP="00957999">
            <w:pPr>
              <w:jc w:val="center"/>
              <w:rPr>
                <w:b/>
                <w:sz w:val="24"/>
                <w:szCs w:val="24"/>
              </w:rPr>
            </w:pPr>
            <w:r w:rsidRPr="001B43E5">
              <w:rPr>
                <w:b/>
                <w:sz w:val="24"/>
                <w:szCs w:val="24"/>
              </w:rPr>
              <w:t>10 284 Kč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763E42" w:rsidRPr="001B43E5" w:rsidRDefault="00763E42" w:rsidP="00957999">
            <w:pPr>
              <w:jc w:val="center"/>
              <w:rPr>
                <w:b/>
                <w:sz w:val="24"/>
                <w:szCs w:val="24"/>
              </w:rPr>
            </w:pPr>
            <w:r w:rsidRPr="001B43E5">
              <w:rPr>
                <w:b/>
                <w:sz w:val="24"/>
                <w:szCs w:val="24"/>
              </w:rPr>
              <w:t>11 202 Kč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763E42" w:rsidRPr="001B43E5" w:rsidRDefault="00763E42" w:rsidP="00957999">
            <w:pPr>
              <w:jc w:val="center"/>
              <w:rPr>
                <w:b/>
                <w:sz w:val="24"/>
                <w:szCs w:val="24"/>
              </w:rPr>
            </w:pPr>
            <w:r w:rsidRPr="001B43E5">
              <w:rPr>
                <w:b/>
                <w:sz w:val="24"/>
                <w:szCs w:val="24"/>
              </w:rPr>
              <w:t>11 587 Kč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763E42" w:rsidRPr="001B43E5" w:rsidRDefault="00763E42" w:rsidP="00957999">
            <w:pPr>
              <w:jc w:val="center"/>
              <w:rPr>
                <w:b/>
                <w:sz w:val="24"/>
                <w:szCs w:val="24"/>
              </w:rPr>
            </w:pPr>
            <w:r w:rsidRPr="001B43E5">
              <w:rPr>
                <w:b/>
                <w:sz w:val="24"/>
                <w:szCs w:val="24"/>
              </w:rPr>
              <w:t>12 833 Kč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763E42" w:rsidRPr="001B43E5" w:rsidRDefault="00763E42" w:rsidP="00957999">
            <w:pPr>
              <w:jc w:val="center"/>
              <w:rPr>
                <w:b/>
                <w:sz w:val="24"/>
                <w:szCs w:val="24"/>
              </w:rPr>
            </w:pPr>
            <w:r w:rsidRPr="001B43E5">
              <w:rPr>
                <w:b/>
                <w:sz w:val="24"/>
                <w:szCs w:val="24"/>
              </w:rPr>
              <w:t>17 400 Kč</w:t>
            </w:r>
          </w:p>
        </w:tc>
      </w:tr>
      <w:tr w:rsidR="00EA41A2" w:rsidTr="00CB6092">
        <w:tc>
          <w:tcPr>
            <w:tcW w:w="2802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EA41A2" w:rsidRPr="001B43E5" w:rsidRDefault="00EA41A2">
            <w:pPr>
              <w:rPr>
                <w:b/>
                <w:sz w:val="24"/>
                <w:szCs w:val="24"/>
              </w:rPr>
            </w:pPr>
            <w:r w:rsidRPr="001B43E5">
              <w:rPr>
                <w:b/>
                <w:sz w:val="24"/>
                <w:szCs w:val="24"/>
              </w:rPr>
              <w:t xml:space="preserve">Operace slepého strava bez komplikací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A41A2" w:rsidRDefault="00EA41A2" w:rsidP="00957999">
            <w:pPr>
              <w:jc w:val="center"/>
            </w:pPr>
            <w:r>
              <w:t>0,857</w:t>
            </w:r>
          </w:p>
        </w:tc>
        <w:tc>
          <w:tcPr>
            <w:tcW w:w="10348" w:type="dxa"/>
            <w:gridSpan w:val="7"/>
            <w:tcBorders>
              <w:bottom w:val="single" w:sz="4" w:space="0" w:color="auto"/>
            </w:tcBorders>
          </w:tcPr>
          <w:p w:rsidR="00EA41A2" w:rsidRDefault="00EA41A2"/>
        </w:tc>
      </w:tr>
      <w:tr w:rsidR="00EA41A2" w:rsidTr="00CB6092">
        <w:tc>
          <w:tcPr>
            <w:tcW w:w="3794" w:type="dxa"/>
            <w:gridSpan w:val="2"/>
            <w:shd w:val="clear" w:color="auto" w:fill="92CDDC" w:themeFill="accent5" w:themeFillTint="99"/>
            <w:vAlign w:val="center"/>
          </w:tcPr>
          <w:p w:rsidR="00763E42" w:rsidRPr="00331A7C" w:rsidRDefault="00EA41A2" w:rsidP="00957999">
            <w:pPr>
              <w:jc w:val="center"/>
              <w:rPr>
                <w:sz w:val="24"/>
                <w:szCs w:val="24"/>
              </w:rPr>
            </w:pPr>
            <w:r w:rsidRPr="00331A7C">
              <w:rPr>
                <w:sz w:val="24"/>
                <w:szCs w:val="24"/>
              </w:rPr>
              <w:t>ú</w:t>
            </w:r>
            <w:r w:rsidR="00763E42" w:rsidRPr="00331A7C">
              <w:rPr>
                <w:sz w:val="24"/>
                <w:szCs w:val="24"/>
              </w:rPr>
              <w:t>hrada za tento výkon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:rsidR="00763E42" w:rsidRPr="001B43E5" w:rsidRDefault="00763E42" w:rsidP="00957999">
            <w:pPr>
              <w:jc w:val="center"/>
              <w:rPr>
                <w:b/>
                <w:sz w:val="24"/>
                <w:szCs w:val="24"/>
              </w:rPr>
            </w:pPr>
            <w:r w:rsidRPr="001B43E5">
              <w:rPr>
                <w:b/>
                <w:sz w:val="24"/>
                <w:szCs w:val="24"/>
              </w:rPr>
              <w:t>12 855 Kč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763E42" w:rsidRPr="001B43E5" w:rsidRDefault="00763E42" w:rsidP="00957999">
            <w:pPr>
              <w:jc w:val="center"/>
              <w:rPr>
                <w:b/>
                <w:sz w:val="24"/>
                <w:szCs w:val="24"/>
              </w:rPr>
            </w:pPr>
            <w:r w:rsidRPr="001B43E5">
              <w:rPr>
                <w:b/>
                <w:sz w:val="24"/>
                <w:szCs w:val="24"/>
              </w:rPr>
              <w:t>18 701 Kč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:rsidR="00763E42" w:rsidRPr="001B43E5" w:rsidRDefault="00763E42" w:rsidP="00957999">
            <w:pPr>
              <w:jc w:val="center"/>
              <w:rPr>
                <w:b/>
                <w:sz w:val="24"/>
                <w:szCs w:val="24"/>
              </w:rPr>
            </w:pPr>
            <w:r w:rsidRPr="001B43E5">
              <w:rPr>
                <w:b/>
                <w:sz w:val="24"/>
                <w:szCs w:val="24"/>
              </w:rPr>
              <w:t>20 261 Kč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:rsidR="00763E42" w:rsidRPr="001B43E5" w:rsidRDefault="00763E42" w:rsidP="00957999">
            <w:pPr>
              <w:jc w:val="center"/>
              <w:rPr>
                <w:b/>
                <w:sz w:val="24"/>
                <w:szCs w:val="24"/>
              </w:rPr>
            </w:pPr>
            <w:r w:rsidRPr="001B43E5">
              <w:rPr>
                <w:b/>
                <w:sz w:val="24"/>
                <w:szCs w:val="24"/>
              </w:rPr>
              <w:t>22 069 Kč</w:t>
            </w:r>
          </w:p>
        </w:tc>
        <w:tc>
          <w:tcPr>
            <w:tcW w:w="1417" w:type="dxa"/>
            <w:shd w:val="clear" w:color="auto" w:fill="92CDDC" w:themeFill="accent5" w:themeFillTint="99"/>
          </w:tcPr>
          <w:p w:rsidR="00763E42" w:rsidRPr="001B43E5" w:rsidRDefault="00763E42" w:rsidP="00957999">
            <w:pPr>
              <w:jc w:val="center"/>
              <w:rPr>
                <w:b/>
                <w:sz w:val="24"/>
                <w:szCs w:val="24"/>
              </w:rPr>
            </w:pPr>
            <w:r w:rsidRPr="001B43E5">
              <w:rPr>
                <w:b/>
                <w:sz w:val="24"/>
                <w:szCs w:val="24"/>
              </w:rPr>
              <w:t>22 828 Kč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763E42" w:rsidRPr="001B43E5" w:rsidRDefault="00763E42" w:rsidP="00957999">
            <w:pPr>
              <w:jc w:val="center"/>
              <w:rPr>
                <w:b/>
                <w:sz w:val="24"/>
                <w:szCs w:val="24"/>
              </w:rPr>
            </w:pPr>
            <w:r w:rsidRPr="001B43E5">
              <w:rPr>
                <w:b/>
                <w:sz w:val="24"/>
                <w:szCs w:val="24"/>
              </w:rPr>
              <w:t>25 282 Kč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763E42" w:rsidRPr="001B43E5" w:rsidRDefault="00763E42" w:rsidP="00957999">
            <w:pPr>
              <w:jc w:val="center"/>
              <w:rPr>
                <w:b/>
                <w:sz w:val="24"/>
                <w:szCs w:val="24"/>
              </w:rPr>
            </w:pPr>
            <w:r w:rsidRPr="001B43E5">
              <w:rPr>
                <w:b/>
                <w:sz w:val="24"/>
                <w:szCs w:val="24"/>
              </w:rPr>
              <w:t>34 280 Kč</w:t>
            </w:r>
          </w:p>
        </w:tc>
      </w:tr>
    </w:tbl>
    <w:p w:rsidR="00763E42" w:rsidRDefault="00763E42"/>
    <w:sectPr w:rsidR="00763E42" w:rsidSect="003048D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3048D4"/>
    <w:rsid w:val="00041682"/>
    <w:rsid w:val="001B43E5"/>
    <w:rsid w:val="003048D4"/>
    <w:rsid w:val="00331A7C"/>
    <w:rsid w:val="00763E42"/>
    <w:rsid w:val="00957999"/>
    <w:rsid w:val="00AE34D7"/>
    <w:rsid w:val="00CB6092"/>
    <w:rsid w:val="00EA41A2"/>
    <w:rsid w:val="00EB6856"/>
    <w:rsid w:val="00FF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1682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4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B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60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3</cp:revision>
  <dcterms:created xsi:type="dcterms:W3CDTF">2012-09-21T09:32:00Z</dcterms:created>
  <dcterms:modified xsi:type="dcterms:W3CDTF">2012-09-21T10:09:00Z</dcterms:modified>
</cp:coreProperties>
</file>